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4591"/>
        <w:gridCol w:w="5185"/>
        <w:gridCol w:w="4227"/>
      </w:tblGrid>
      <w:tr w:rsidR="00CA6C60" w:rsidRPr="00E07B9D" w:rsidTr="00D562C6">
        <w:tc>
          <w:tcPr>
            <w:tcW w:w="1639" w:type="pct"/>
            <w:shd w:val="clear" w:color="auto" w:fill="auto"/>
          </w:tcPr>
          <w:p w:rsidR="003C63A4" w:rsidRPr="003C63A4" w:rsidRDefault="003C63A4" w:rsidP="003C63A4">
            <w:pPr>
              <w:spacing w:after="0" w:line="240" w:lineRule="auto"/>
              <w:jc w:val="center"/>
              <w:rPr>
                <w:rFonts w:asciiTheme="majorHAnsi" w:hAnsiTheme="majorHAnsi" w:cstheme="majorHAnsi"/>
                <w:b/>
                <w:sz w:val="28"/>
                <w:szCs w:val="28"/>
              </w:rPr>
            </w:pPr>
            <w:r w:rsidRPr="003C63A4">
              <w:rPr>
                <w:rFonts w:asciiTheme="majorHAnsi" w:hAnsiTheme="majorHAnsi" w:cstheme="majorHAnsi"/>
                <w:b/>
                <w:sz w:val="28"/>
                <w:szCs w:val="28"/>
              </w:rPr>
              <w:t>NGÂN HÀNG NHÀ NƯỚC</w:t>
            </w:r>
          </w:p>
          <w:p w:rsidR="00CA6C60" w:rsidRPr="00E07B9D" w:rsidRDefault="003C63A4" w:rsidP="003C63A4">
            <w:pPr>
              <w:spacing w:after="0" w:line="240" w:lineRule="auto"/>
              <w:jc w:val="center"/>
              <w:rPr>
                <w:rFonts w:asciiTheme="majorHAnsi" w:hAnsiTheme="majorHAnsi" w:cstheme="majorHAnsi"/>
                <w:b/>
                <w:sz w:val="28"/>
                <w:szCs w:val="28"/>
              </w:rPr>
            </w:pPr>
            <w:r w:rsidRPr="003C63A4">
              <w:rPr>
                <w:rFonts w:asciiTheme="majorHAnsi" w:hAnsiTheme="majorHAnsi" w:cstheme="majorHAnsi"/>
                <w:b/>
                <w:sz w:val="28"/>
                <w:szCs w:val="28"/>
              </w:rPr>
              <w:t>VIỆT NAM</w:t>
            </w:r>
            <w:r w:rsidR="00CA6C60" w:rsidRPr="00E07B9D">
              <w:rPr>
                <w:rFonts w:asciiTheme="majorHAnsi" w:hAnsiTheme="majorHAnsi" w:cstheme="majorHAnsi"/>
                <w:b/>
                <w:sz w:val="28"/>
                <w:szCs w:val="28"/>
              </w:rPr>
              <w:br/>
              <w:t>-------</w:t>
            </w:r>
          </w:p>
        </w:tc>
        <w:tc>
          <w:tcPr>
            <w:tcW w:w="1851" w:type="pct"/>
            <w:shd w:val="clear" w:color="auto" w:fill="auto"/>
          </w:tcPr>
          <w:p w:rsidR="00CA6C60" w:rsidRPr="00E07B9D" w:rsidRDefault="00CA6C60" w:rsidP="00CA6C60">
            <w:pPr>
              <w:rPr>
                <w:rFonts w:asciiTheme="majorHAnsi" w:hAnsiTheme="majorHAnsi" w:cstheme="majorHAnsi"/>
                <w:sz w:val="28"/>
                <w:szCs w:val="28"/>
              </w:rPr>
            </w:pPr>
          </w:p>
        </w:tc>
        <w:tc>
          <w:tcPr>
            <w:tcW w:w="1509" w:type="pct"/>
            <w:shd w:val="clear" w:color="auto" w:fill="auto"/>
          </w:tcPr>
          <w:p w:rsidR="00CA6C60" w:rsidRPr="00E07B9D" w:rsidRDefault="00CA6C60" w:rsidP="00CA6C60">
            <w:pPr>
              <w:rPr>
                <w:rFonts w:asciiTheme="majorHAnsi" w:hAnsiTheme="majorHAnsi" w:cstheme="majorHAnsi"/>
                <w:sz w:val="28"/>
                <w:szCs w:val="28"/>
              </w:rPr>
            </w:pPr>
            <w:r w:rsidRPr="003C63A4">
              <w:rPr>
                <w:rFonts w:asciiTheme="majorHAnsi" w:hAnsiTheme="majorHAnsi" w:cstheme="majorHAnsi"/>
                <w:b/>
                <w:i/>
                <w:sz w:val="24"/>
                <w:szCs w:val="28"/>
              </w:rPr>
              <w:t>Biểu mẫu số 02/ĐGTĐ-BHM</w:t>
            </w:r>
            <w:r w:rsidRPr="003C63A4">
              <w:rPr>
                <w:rFonts w:asciiTheme="majorHAnsi" w:hAnsiTheme="majorHAnsi" w:cstheme="majorHAnsi"/>
                <w:b/>
                <w:sz w:val="24"/>
                <w:szCs w:val="28"/>
              </w:rPr>
              <w:t xml:space="preserve"> </w:t>
            </w:r>
            <w:r w:rsidRPr="00E07B9D">
              <w:rPr>
                <w:rFonts w:asciiTheme="majorHAnsi" w:hAnsiTheme="majorHAnsi" w:cstheme="majorHAnsi"/>
                <w:b/>
                <w:sz w:val="28"/>
                <w:szCs w:val="28"/>
              </w:rPr>
              <w:br/>
            </w:r>
          </w:p>
        </w:tc>
      </w:tr>
    </w:tbl>
    <w:p w:rsidR="00CA6C60" w:rsidRPr="00E07B9D" w:rsidRDefault="00CA6C60" w:rsidP="00CA6C60">
      <w:pPr>
        <w:rPr>
          <w:rFonts w:asciiTheme="majorHAnsi" w:hAnsiTheme="majorHAnsi" w:cstheme="majorHAnsi"/>
          <w:sz w:val="28"/>
          <w:szCs w:val="28"/>
        </w:rPr>
      </w:pPr>
    </w:p>
    <w:p w:rsidR="00B60775" w:rsidRPr="000D5FAE" w:rsidRDefault="00CA6C60" w:rsidP="00B60775">
      <w:pPr>
        <w:spacing w:after="0" w:line="240" w:lineRule="auto"/>
        <w:jc w:val="center"/>
        <w:rPr>
          <w:rFonts w:asciiTheme="majorHAnsi" w:hAnsiTheme="majorHAnsi" w:cstheme="majorHAnsi"/>
          <w:b/>
          <w:sz w:val="28"/>
          <w:szCs w:val="28"/>
        </w:rPr>
      </w:pPr>
      <w:r w:rsidRPr="00E07B9D">
        <w:rPr>
          <w:rFonts w:asciiTheme="majorHAnsi" w:hAnsiTheme="majorHAnsi" w:cstheme="majorHAnsi"/>
          <w:b/>
          <w:sz w:val="28"/>
          <w:szCs w:val="28"/>
        </w:rPr>
        <w:t xml:space="preserve">BIỂU MẪU ĐÁNH GIÁ TÁC ĐỘNG CỦA THỦ TỤC HÀNH CHÍNH DỰ KIẾN BAN HÀNH MỚI </w:t>
      </w:r>
    </w:p>
    <w:p w:rsidR="00CA6C60" w:rsidRPr="00B60775" w:rsidRDefault="00CA6C60" w:rsidP="00B60775">
      <w:pPr>
        <w:spacing w:after="0" w:line="240" w:lineRule="auto"/>
        <w:jc w:val="center"/>
        <w:rPr>
          <w:rFonts w:asciiTheme="majorHAnsi" w:hAnsiTheme="majorHAnsi" w:cstheme="majorHAnsi"/>
          <w:b/>
          <w:sz w:val="28"/>
          <w:szCs w:val="28"/>
        </w:rPr>
      </w:pPr>
      <w:r w:rsidRPr="00E07B9D">
        <w:rPr>
          <w:rFonts w:asciiTheme="majorHAnsi" w:hAnsiTheme="majorHAnsi" w:cstheme="majorHAnsi"/>
          <w:b/>
          <w:sz w:val="28"/>
          <w:szCs w:val="28"/>
        </w:rPr>
        <w:t xml:space="preserve">TRONG </w:t>
      </w:r>
      <w:r w:rsidR="00B60775" w:rsidRPr="00B60775">
        <w:rPr>
          <w:rFonts w:asciiTheme="majorHAnsi" w:hAnsiTheme="majorHAnsi" w:cstheme="majorHAnsi"/>
          <w:b/>
          <w:sz w:val="28"/>
          <w:szCs w:val="28"/>
        </w:rPr>
        <w:t>DỰ THẢO LUẬT CÁC TỔ CHỨC TÍN DỤNG (SỬA ĐỔI)</w:t>
      </w:r>
    </w:p>
    <w:p w:rsidR="00B60775" w:rsidRPr="000D5FAE" w:rsidRDefault="00B60775" w:rsidP="00CA6C60">
      <w:pPr>
        <w:rPr>
          <w:rFonts w:asciiTheme="majorHAnsi" w:hAnsiTheme="majorHAnsi" w:cstheme="majorHAnsi"/>
          <w:b/>
          <w:sz w:val="28"/>
          <w:szCs w:val="28"/>
        </w:rPr>
      </w:pPr>
    </w:p>
    <w:p w:rsidR="00CA6C60" w:rsidRPr="00B60775" w:rsidRDefault="00CA6C60" w:rsidP="00CA6C60">
      <w:pPr>
        <w:rPr>
          <w:rFonts w:asciiTheme="majorHAnsi" w:hAnsiTheme="majorHAnsi" w:cstheme="majorHAnsi"/>
          <w:sz w:val="28"/>
          <w:szCs w:val="28"/>
        </w:rPr>
      </w:pPr>
      <w:r w:rsidRPr="00E07B9D">
        <w:rPr>
          <w:rFonts w:asciiTheme="majorHAnsi" w:hAnsiTheme="majorHAnsi" w:cstheme="majorHAnsi"/>
          <w:b/>
          <w:sz w:val="28"/>
          <w:szCs w:val="28"/>
        </w:rPr>
        <w:t>Tên dự án, dự thảo văn bản:</w:t>
      </w:r>
      <w:r w:rsidRPr="00E07B9D">
        <w:rPr>
          <w:rFonts w:asciiTheme="majorHAnsi" w:hAnsiTheme="majorHAnsi" w:cstheme="majorHAnsi"/>
          <w:sz w:val="28"/>
          <w:szCs w:val="28"/>
        </w:rPr>
        <w:t xml:space="preserve"> </w:t>
      </w:r>
      <w:r w:rsidR="00B60775" w:rsidRPr="00B60775">
        <w:rPr>
          <w:rFonts w:asciiTheme="majorHAnsi" w:hAnsiTheme="majorHAnsi" w:cstheme="majorHAnsi"/>
          <w:sz w:val="28"/>
          <w:szCs w:val="28"/>
        </w:rPr>
        <w:t>Luật Các tổ chức tín dụng (sửa đổi)</w:t>
      </w:r>
    </w:p>
    <w:p w:rsidR="00CA6C60" w:rsidRPr="00164AA5" w:rsidRDefault="00CA6C60" w:rsidP="00CA6C60">
      <w:pPr>
        <w:rPr>
          <w:rFonts w:asciiTheme="majorHAnsi" w:hAnsiTheme="majorHAnsi" w:cstheme="majorHAnsi"/>
          <w:sz w:val="28"/>
          <w:szCs w:val="28"/>
        </w:rPr>
      </w:pPr>
      <w:r w:rsidRPr="00E07B9D">
        <w:rPr>
          <w:rFonts w:asciiTheme="majorHAnsi" w:hAnsiTheme="majorHAnsi" w:cstheme="majorHAnsi"/>
          <w:b/>
          <w:sz w:val="28"/>
          <w:szCs w:val="28"/>
        </w:rPr>
        <w:t>THỦ TỤC HÀNH CHÍNH:</w:t>
      </w:r>
      <w:r w:rsidRPr="00E07B9D">
        <w:rPr>
          <w:rFonts w:asciiTheme="majorHAnsi" w:hAnsiTheme="majorHAnsi" w:cstheme="majorHAnsi"/>
          <w:sz w:val="28"/>
          <w:szCs w:val="28"/>
        </w:rPr>
        <w:t xml:space="preserve"> </w:t>
      </w:r>
      <w:r w:rsidR="002F07C4" w:rsidRPr="002F07C4">
        <w:rPr>
          <w:rFonts w:asciiTheme="majorHAnsi" w:hAnsiTheme="majorHAnsi" w:cstheme="majorHAnsi"/>
          <w:sz w:val="28"/>
          <w:szCs w:val="28"/>
        </w:rPr>
        <w:t>Chấp thuận việc thay đổi địa bàn hoạt động của Quỹ tín dụng nhân dân</w:t>
      </w:r>
    </w:p>
    <w:tbl>
      <w:tblPr>
        <w:tblW w:w="50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865"/>
        <w:gridCol w:w="11312"/>
      </w:tblGrid>
      <w:tr w:rsidR="00CA6C60" w:rsidRPr="00E07B9D" w:rsidTr="007D62CE">
        <w:tc>
          <w:tcPr>
            <w:tcW w:w="5000" w:type="pct"/>
            <w:gridSpan w:val="2"/>
            <w:shd w:val="clear" w:color="auto" w:fill="FFFFFF"/>
          </w:tcPr>
          <w:p w:rsidR="00CA6C60" w:rsidRPr="000D5FAE" w:rsidRDefault="00CA6C60" w:rsidP="007D62CE">
            <w:pPr>
              <w:tabs>
                <w:tab w:val="left" w:pos="2980"/>
              </w:tabs>
              <w:spacing w:after="0" w:line="240" w:lineRule="auto"/>
              <w:rPr>
                <w:rFonts w:asciiTheme="majorHAnsi" w:hAnsiTheme="majorHAnsi" w:cstheme="majorHAnsi"/>
                <w:b/>
                <w:sz w:val="26"/>
                <w:szCs w:val="26"/>
              </w:rPr>
            </w:pPr>
            <w:bookmarkStart w:id="0" w:name="_GoBack"/>
            <w:bookmarkEnd w:id="0"/>
            <w:r w:rsidRPr="003F6AF7">
              <w:rPr>
                <w:rFonts w:asciiTheme="majorHAnsi" w:hAnsiTheme="majorHAnsi" w:cstheme="majorHAnsi"/>
                <w:b/>
                <w:sz w:val="26"/>
                <w:szCs w:val="26"/>
              </w:rPr>
              <w:t>I. SỰ CẦN THIẾT CỦA QUY ĐỊNH VỀ THỦ TỤC HÀNH CHÍNH TẠI DỰ ÁN, DỰ THẢO VĂN BẢN</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1. Nội dung cụ thể trong ngành, lĩnh vực mà Nhà nước cần quản lý hoặc các biện pháp có tính chất đặc thù phù hợp với điều kiện phát triển kinh tế - xã hội của địa phương?</w:t>
            </w:r>
          </w:p>
        </w:tc>
        <w:tc>
          <w:tcPr>
            <w:tcW w:w="3990" w:type="pct"/>
            <w:shd w:val="clear" w:color="auto" w:fill="FFFFFF"/>
          </w:tcPr>
          <w:p w:rsidR="00CA6C60"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a) Nội dung cụ thể trong ngành, lĩnh vực mà Nhà nước cần quản lý hoặc các biện pháp có tính chất đặc thù phù hợp với điều kiện phát triển kinh tế - xã hội của địa phương: </w:t>
            </w:r>
          </w:p>
          <w:p w:rsidR="00356708" w:rsidRPr="000D5FAE" w:rsidRDefault="00356708" w:rsidP="007D62CE">
            <w:pPr>
              <w:tabs>
                <w:tab w:val="left" w:pos="2980"/>
              </w:tabs>
              <w:spacing w:after="0" w:line="240" w:lineRule="auto"/>
              <w:rPr>
                <w:rFonts w:asciiTheme="majorHAnsi" w:hAnsiTheme="majorHAnsi" w:cstheme="majorHAnsi"/>
                <w:i/>
                <w:sz w:val="26"/>
                <w:szCs w:val="26"/>
              </w:rPr>
            </w:pPr>
          </w:p>
          <w:p w:rsidR="00356708" w:rsidRPr="000D5FAE" w:rsidRDefault="00356708" w:rsidP="007D62CE">
            <w:pPr>
              <w:tabs>
                <w:tab w:val="left" w:pos="2980"/>
              </w:tabs>
              <w:spacing w:after="0" w:line="240" w:lineRule="auto"/>
              <w:rPr>
                <w:rFonts w:asciiTheme="majorHAnsi" w:hAnsiTheme="majorHAnsi" w:cstheme="majorHAnsi"/>
                <w:i/>
                <w:sz w:val="26"/>
                <w:szCs w:val="26"/>
              </w:rPr>
            </w:pPr>
            <w:r w:rsidRPr="000D5FAE">
              <w:rPr>
                <w:rFonts w:asciiTheme="majorHAnsi" w:hAnsiTheme="majorHAnsi" w:cstheme="majorHAnsi"/>
                <w:i/>
                <w:sz w:val="26"/>
                <w:szCs w:val="26"/>
              </w:rPr>
              <w:t>- Quy định tại Điều 28 dự án Luật.</w:t>
            </w:r>
          </w:p>
          <w:p w:rsidR="00356708" w:rsidRPr="000D5FAE" w:rsidRDefault="00356708" w:rsidP="007D62CE">
            <w:pPr>
              <w:tabs>
                <w:tab w:val="left" w:pos="2980"/>
              </w:tabs>
              <w:spacing w:after="0" w:line="240" w:lineRule="auto"/>
              <w:rPr>
                <w:rFonts w:asciiTheme="majorHAnsi" w:hAnsiTheme="majorHAnsi" w:cstheme="majorHAnsi"/>
                <w:i/>
                <w:sz w:val="26"/>
                <w:szCs w:val="26"/>
              </w:rPr>
            </w:pPr>
            <w:r w:rsidRPr="000D5FAE">
              <w:rPr>
                <w:rFonts w:asciiTheme="majorHAnsi" w:hAnsiTheme="majorHAnsi" w:cstheme="majorHAnsi"/>
                <w:i/>
                <w:sz w:val="26"/>
                <w:szCs w:val="26"/>
              </w:rPr>
              <w:t>- Chấp thuận thay đổi địa bàn hoạt động của quỹ tín dụng nhân dân trong trường hợp bị thu hẹp địa bàn theo quy định hiện hành hoặc địa bàn có sự thay đổi do chia, tách, sáp nhập địa giới hành chính.</w:t>
            </w:r>
          </w:p>
          <w:p w:rsidR="00356708" w:rsidRDefault="00356708" w:rsidP="007D62CE">
            <w:pPr>
              <w:tabs>
                <w:tab w:val="left" w:pos="2980"/>
              </w:tabs>
              <w:spacing w:after="0" w:line="240" w:lineRule="auto"/>
              <w:rPr>
                <w:rFonts w:asciiTheme="majorHAnsi" w:hAnsiTheme="majorHAnsi" w:cstheme="majorHAnsi"/>
                <w:sz w:val="26"/>
                <w:szCs w:val="26"/>
              </w:rPr>
            </w:pPr>
          </w:p>
          <w:p w:rsidR="00CA6C60" w:rsidRDefault="00CA6C60" w:rsidP="00356708">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b) Nêu rõ lý do Nhà nước cần quản lý hoặc ban hành các biện pháp có tính chất đặc thù phù hợp với điều kiện phát triển kinh tế - xã hội của địa phương: </w:t>
            </w:r>
          </w:p>
          <w:p w:rsidR="00356708" w:rsidRPr="000D5FAE" w:rsidRDefault="00356708" w:rsidP="00356708">
            <w:pPr>
              <w:pStyle w:val="Normal1"/>
              <w:spacing w:before="60" w:beforeAutospacing="0" w:after="60" w:afterAutospacing="0" w:line="280" w:lineRule="atLeast"/>
              <w:jc w:val="both"/>
              <w:rPr>
                <w:rStyle w:val="normalchar"/>
                <w:color w:val="000000"/>
                <w:sz w:val="28"/>
                <w:szCs w:val="28"/>
                <w:lang w:val="vi-VN"/>
              </w:rPr>
            </w:pPr>
          </w:p>
          <w:p w:rsidR="00356708" w:rsidRPr="000D5FAE" w:rsidRDefault="00356708" w:rsidP="00356708">
            <w:pPr>
              <w:pStyle w:val="Normal1"/>
              <w:spacing w:before="60" w:beforeAutospacing="0" w:after="60" w:afterAutospacing="0" w:line="280" w:lineRule="atLeast"/>
              <w:jc w:val="both"/>
              <w:rPr>
                <w:rStyle w:val="normalchar"/>
                <w:i/>
                <w:color w:val="000000"/>
                <w:sz w:val="26"/>
                <w:szCs w:val="26"/>
                <w:lang w:val="vi-VN"/>
              </w:rPr>
            </w:pPr>
            <w:r w:rsidRPr="000D5FAE">
              <w:rPr>
                <w:rStyle w:val="normalchar"/>
                <w:i/>
                <w:color w:val="000000"/>
                <w:sz w:val="26"/>
                <w:szCs w:val="26"/>
                <w:lang w:val="vi-VN"/>
              </w:rPr>
              <w:t xml:space="preserve">Các trường hợp phát sinh thay đổi về địa bàn hoạt động của quỹ tín dụng nhân dân hiện NHNN chưa được hướng dẫn về trình tự, thủ tục thực hiện. </w:t>
            </w:r>
          </w:p>
          <w:p w:rsidR="00356708" w:rsidRPr="000D5FAE" w:rsidRDefault="00356708" w:rsidP="00356708">
            <w:pPr>
              <w:tabs>
                <w:tab w:val="left" w:pos="2980"/>
              </w:tabs>
              <w:spacing w:after="0" w:line="240" w:lineRule="auto"/>
              <w:rPr>
                <w:rFonts w:asciiTheme="majorHAnsi" w:hAnsiTheme="majorHAnsi" w:cstheme="majorHAnsi"/>
                <w:sz w:val="26"/>
                <w:szCs w:val="26"/>
              </w:rPr>
            </w:pP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2. Nội dung quyền, nghĩa vụ và lợi ích hợp pháp cụ thể của cá nhân, tổ chức cần được bảo đảm?</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a) Nội dung quyền, nghĩa vụ và lợi ích hợp pháp cụ thể của cá nhân, tổ chức cần được bảo đảm:</w:t>
            </w:r>
          </w:p>
          <w:p w:rsidR="00356708" w:rsidRDefault="00356708" w:rsidP="007D62CE">
            <w:pPr>
              <w:tabs>
                <w:tab w:val="left" w:pos="2980"/>
              </w:tabs>
              <w:spacing w:after="0" w:line="240" w:lineRule="auto"/>
              <w:rPr>
                <w:rFonts w:asciiTheme="majorHAnsi" w:hAnsiTheme="majorHAnsi" w:cstheme="majorHAnsi"/>
                <w:sz w:val="26"/>
                <w:szCs w:val="26"/>
              </w:rPr>
            </w:pPr>
          </w:p>
          <w:p w:rsidR="00356708" w:rsidRPr="000D5FAE" w:rsidRDefault="00356708" w:rsidP="007D62CE">
            <w:pPr>
              <w:tabs>
                <w:tab w:val="left" w:pos="2980"/>
              </w:tabs>
              <w:spacing w:after="0" w:line="240" w:lineRule="auto"/>
              <w:rPr>
                <w:rFonts w:asciiTheme="majorHAnsi" w:hAnsiTheme="majorHAnsi" w:cstheme="majorHAnsi"/>
                <w:i/>
                <w:sz w:val="26"/>
                <w:szCs w:val="26"/>
              </w:rPr>
            </w:pPr>
            <w:r w:rsidRPr="000D5FAE">
              <w:rPr>
                <w:rFonts w:asciiTheme="majorHAnsi" w:hAnsiTheme="majorHAnsi" w:cstheme="majorHAnsi"/>
                <w:i/>
                <w:sz w:val="26"/>
                <w:szCs w:val="26"/>
              </w:rPr>
              <w:t xml:space="preserve">Đảm quyền, nghĩa vụ và lợi ích hợp pháp của quỹ tín dụng nhân dân khi đề nghị </w:t>
            </w:r>
            <w:r w:rsidR="008C4CD4" w:rsidRPr="000D5FAE">
              <w:rPr>
                <w:rFonts w:asciiTheme="majorHAnsi" w:hAnsiTheme="majorHAnsi" w:cstheme="majorHAnsi"/>
                <w:i/>
                <w:sz w:val="26"/>
                <w:szCs w:val="26"/>
              </w:rPr>
              <w:t>NHNN chấp thuận việc thay đổi về địa bàn hoạt động.</w:t>
            </w:r>
          </w:p>
          <w:p w:rsidR="00356708" w:rsidRPr="000D5FAE" w:rsidRDefault="00356708" w:rsidP="007D62CE">
            <w:pPr>
              <w:tabs>
                <w:tab w:val="left" w:pos="2980"/>
              </w:tabs>
              <w:spacing w:after="0" w:line="240" w:lineRule="auto"/>
              <w:rPr>
                <w:rFonts w:asciiTheme="majorHAnsi" w:hAnsiTheme="majorHAnsi" w:cstheme="majorHAnsi"/>
                <w:sz w:val="26"/>
                <w:szCs w:val="26"/>
              </w:rPr>
            </w:pPr>
          </w:p>
          <w:p w:rsidR="00CA6C60" w:rsidRDefault="00CA6C60" w:rsidP="008C4CD4">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 xml:space="preserve">b) Nêu rõ lý do Nhà nước cần quy định: </w:t>
            </w:r>
          </w:p>
          <w:p w:rsidR="008C4CD4" w:rsidRDefault="008C4CD4" w:rsidP="008C4CD4">
            <w:pPr>
              <w:tabs>
                <w:tab w:val="left" w:pos="2980"/>
              </w:tabs>
              <w:spacing w:after="0" w:line="240" w:lineRule="auto"/>
              <w:rPr>
                <w:rFonts w:asciiTheme="majorHAnsi" w:hAnsiTheme="majorHAnsi" w:cstheme="majorHAnsi"/>
                <w:sz w:val="26"/>
                <w:szCs w:val="26"/>
              </w:rPr>
            </w:pPr>
          </w:p>
          <w:p w:rsidR="008C4CD4" w:rsidRPr="000D5FAE" w:rsidRDefault="008C4CD4" w:rsidP="008C4CD4">
            <w:pPr>
              <w:tabs>
                <w:tab w:val="left" w:pos="2980"/>
              </w:tabs>
              <w:spacing w:after="0" w:line="240" w:lineRule="auto"/>
              <w:rPr>
                <w:rFonts w:asciiTheme="majorHAnsi" w:hAnsiTheme="majorHAnsi" w:cstheme="majorHAnsi"/>
                <w:i/>
                <w:sz w:val="26"/>
                <w:szCs w:val="26"/>
              </w:rPr>
            </w:pPr>
            <w:r w:rsidRPr="000D5FAE">
              <w:rPr>
                <w:rFonts w:asciiTheme="majorHAnsi" w:hAnsiTheme="majorHAnsi" w:cstheme="majorHAnsi"/>
                <w:i/>
                <w:sz w:val="26"/>
                <w:szCs w:val="26"/>
              </w:rPr>
              <w:t>Để hướng dẫn các quỹ tín dụng nhân dân thực hiện việc đề nghị chấp thuận thay đổi địa bàn hoạt động.</w:t>
            </w:r>
          </w:p>
          <w:p w:rsidR="008C4CD4" w:rsidRPr="000D5FAE" w:rsidRDefault="008C4CD4" w:rsidP="008C4CD4">
            <w:pPr>
              <w:tabs>
                <w:tab w:val="left" w:pos="2980"/>
              </w:tabs>
              <w:spacing w:after="0" w:line="240" w:lineRule="auto"/>
              <w:rPr>
                <w:rFonts w:asciiTheme="majorHAnsi" w:hAnsiTheme="majorHAnsi" w:cstheme="majorHAnsi"/>
                <w:sz w:val="26"/>
                <w:szCs w:val="26"/>
              </w:rPr>
            </w:pP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a) Lý do quy định thủ tục hành chính: </w:t>
            </w:r>
            <w:r w:rsidRPr="003F6AF7">
              <w:rPr>
                <w:rFonts w:asciiTheme="majorHAnsi" w:hAnsiTheme="majorHAnsi" w:cstheme="majorHAnsi"/>
                <w:sz w:val="26"/>
                <w:szCs w:val="26"/>
                <w:lang w:val="en-US"/>
              </w:rPr>
              <w:t>…………………………………………………………………….</w:t>
            </w:r>
          </w:p>
          <w:p w:rsidR="008C4CD4" w:rsidRDefault="008C4CD4" w:rsidP="007D62CE">
            <w:pPr>
              <w:tabs>
                <w:tab w:val="left" w:pos="2980"/>
              </w:tabs>
              <w:spacing w:after="0" w:line="240" w:lineRule="auto"/>
              <w:rPr>
                <w:rFonts w:asciiTheme="majorHAnsi" w:hAnsiTheme="majorHAnsi" w:cstheme="majorHAnsi"/>
                <w:i/>
                <w:sz w:val="26"/>
                <w:szCs w:val="26"/>
                <w:lang w:val="en-US"/>
              </w:rPr>
            </w:pPr>
          </w:p>
          <w:p w:rsidR="008C4CD4" w:rsidRDefault="008C4CD4" w:rsidP="007D62CE">
            <w:pPr>
              <w:tabs>
                <w:tab w:val="left" w:pos="2980"/>
              </w:tabs>
              <w:spacing w:after="0" w:line="240" w:lineRule="auto"/>
              <w:rPr>
                <w:rFonts w:asciiTheme="majorHAnsi" w:hAnsiTheme="majorHAnsi" w:cstheme="majorHAnsi"/>
                <w:i/>
                <w:sz w:val="26"/>
                <w:szCs w:val="26"/>
                <w:lang w:val="en-US"/>
              </w:rPr>
            </w:pPr>
            <w:r w:rsidRPr="008C4CD4">
              <w:rPr>
                <w:rFonts w:asciiTheme="majorHAnsi" w:hAnsiTheme="majorHAnsi" w:cstheme="majorHAnsi"/>
                <w:i/>
                <w:sz w:val="26"/>
                <w:szCs w:val="26"/>
                <w:lang w:val="en-US"/>
              </w:rPr>
              <w:t xml:space="preserve">Để cơ quan nhà nước có thẩm quyền, quỹ tín dụng nhân dân nắm rõ trình tự, thủ tục chấp thuận thay đổi </w:t>
            </w:r>
          </w:p>
          <w:p w:rsidR="00CA6C60" w:rsidRDefault="008C4CD4" w:rsidP="007D62CE">
            <w:pPr>
              <w:tabs>
                <w:tab w:val="left" w:pos="2980"/>
              </w:tabs>
              <w:spacing w:after="0" w:line="240" w:lineRule="auto"/>
              <w:rPr>
                <w:rFonts w:asciiTheme="majorHAnsi" w:hAnsiTheme="majorHAnsi" w:cstheme="majorHAnsi"/>
                <w:i/>
                <w:sz w:val="26"/>
                <w:szCs w:val="26"/>
                <w:lang w:val="en-US"/>
              </w:rPr>
            </w:pPr>
            <w:r w:rsidRPr="008C4CD4">
              <w:rPr>
                <w:rFonts w:asciiTheme="majorHAnsi" w:hAnsiTheme="majorHAnsi" w:cstheme="majorHAnsi"/>
                <w:i/>
                <w:sz w:val="26"/>
                <w:szCs w:val="26"/>
                <w:lang w:val="en-US"/>
              </w:rPr>
              <w:t>địa bàn hoạt động.</w:t>
            </w:r>
          </w:p>
          <w:p w:rsidR="008C4CD4" w:rsidRPr="008C4CD4" w:rsidRDefault="008C4CD4" w:rsidP="007D62CE">
            <w:pPr>
              <w:tabs>
                <w:tab w:val="left" w:pos="2980"/>
              </w:tabs>
              <w:spacing w:after="0" w:line="240" w:lineRule="auto"/>
              <w:rPr>
                <w:rFonts w:asciiTheme="majorHAnsi" w:hAnsiTheme="majorHAnsi" w:cstheme="majorHAnsi"/>
                <w:i/>
                <w:sz w:val="26"/>
                <w:szCs w:val="26"/>
                <w:lang w:val="en-US"/>
              </w:rPr>
            </w:pP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b) Nêu rõ điều, khoản quy dinh thủ tục hành chính t</w:t>
            </w:r>
            <w:r w:rsidRPr="003F6AF7">
              <w:rPr>
                <w:rFonts w:asciiTheme="majorHAnsi" w:hAnsiTheme="majorHAnsi" w:cstheme="majorHAnsi"/>
                <w:sz w:val="26"/>
                <w:szCs w:val="26"/>
                <w:lang w:val="en-US"/>
              </w:rPr>
              <w:t>ạ</w:t>
            </w:r>
            <w:r w:rsidRPr="003F6AF7">
              <w:rPr>
                <w:rFonts w:asciiTheme="majorHAnsi" w:hAnsiTheme="majorHAnsi" w:cstheme="majorHAnsi"/>
                <w:sz w:val="26"/>
                <w:szCs w:val="26"/>
              </w:rPr>
              <w:t>i dự án, d</w:t>
            </w:r>
            <w:r w:rsidRPr="003F6AF7">
              <w:rPr>
                <w:rFonts w:asciiTheme="majorHAnsi" w:hAnsiTheme="majorHAnsi" w:cstheme="majorHAnsi"/>
                <w:sz w:val="26"/>
                <w:szCs w:val="26"/>
                <w:lang w:val="en-US"/>
              </w:rPr>
              <w:t>ự</w:t>
            </w:r>
            <w:r w:rsidRPr="003F6AF7">
              <w:rPr>
                <w:rFonts w:asciiTheme="majorHAnsi" w:hAnsiTheme="majorHAnsi" w:cstheme="majorHAnsi"/>
                <w:sz w:val="26"/>
                <w:szCs w:val="26"/>
              </w:rPr>
              <w:t xml:space="preserve"> thảo văn bản: </w:t>
            </w:r>
          </w:p>
          <w:p w:rsidR="00CA6C60" w:rsidRDefault="00CA6C60" w:rsidP="007D62CE">
            <w:pPr>
              <w:tabs>
                <w:tab w:val="left" w:pos="2980"/>
              </w:tabs>
              <w:spacing w:after="0" w:line="240" w:lineRule="auto"/>
              <w:rPr>
                <w:rFonts w:asciiTheme="majorHAnsi" w:hAnsiTheme="majorHAnsi" w:cstheme="majorHAnsi"/>
                <w:sz w:val="26"/>
                <w:szCs w:val="26"/>
                <w:lang w:val="en-US"/>
              </w:rPr>
            </w:pPr>
          </w:p>
          <w:p w:rsidR="008C4CD4" w:rsidRPr="008C4CD4" w:rsidRDefault="008C4CD4" w:rsidP="00921C23">
            <w:pPr>
              <w:tabs>
                <w:tab w:val="left" w:pos="2980"/>
              </w:tabs>
              <w:spacing w:after="0" w:line="240" w:lineRule="auto"/>
              <w:rPr>
                <w:rFonts w:asciiTheme="majorHAnsi" w:hAnsiTheme="majorHAnsi" w:cstheme="majorHAnsi"/>
                <w:i/>
                <w:sz w:val="26"/>
                <w:szCs w:val="26"/>
                <w:lang w:val="en-US"/>
              </w:rPr>
            </w:pPr>
            <w:r w:rsidRPr="008C4CD4">
              <w:rPr>
                <w:rFonts w:asciiTheme="majorHAnsi" w:hAnsiTheme="majorHAnsi" w:cstheme="majorHAnsi"/>
                <w:i/>
                <w:sz w:val="26"/>
                <w:szCs w:val="26"/>
                <w:lang w:val="en-US"/>
              </w:rPr>
              <w:t xml:space="preserve">Quy định tại khoản 3 Điều 28 dự </w:t>
            </w:r>
            <w:r w:rsidR="00921C23">
              <w:rPr>
                <w:rFonts w:asciiTheme="majorHAnsi" w:hAnsiTheme="majorHAnsi" w:cstheme="majorHAnsi"/>
                <w:i/>
                <w:sz w:val="26"/>
                <w:szCs w:val="26"/>
                <w:lang w:val="en-US"/>
              </w:rPr>
              <w:t>thảo</w:t>
            </w:r>
            <w:r w:rsidRPr="008C4CD4">
              <w:rPr>
                <w:rFonts w:asciiTheme="majorHAnsi" w:hAnsiTheme="majorHAnsi" w:cstheme="majorHAnsi"/>
                <w:i/>
                <w:sz w:val="26"/>
                <w:szCs w:val="26"/>
                <w:lang w:val="en-US"/>
              </w:rPr>
              <w:t xml:space="preserve"> Luật.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4. Có biện pháp nào khác có thể sử dụng mà không phải bằng quy định thủ tục hành chính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303352796"/>
                <w14:checkbox>
                  <w14:checked w14:val="0"/>
                  <w14:checkedState w14:val="2612" w14:font="MS Gothic"/>
                  <w14:uncheckedState w14:val="2610" w14:font="MS Gothic"/>
                </w14:checkbox>
              </w:sdtPr>
              <w:sdtEndPr/>
              <w:sdtContent>
                <w:r w:rsidR="000D5FAE">
                  <w:rPr>
                    <w:rFonts w:ascii="MS Gothic" w:eastAsia="MS Gothic" w:hAnsi="MS Gothic" w:cstheme="majorHAnsi" w:hint="eastAsia"/>
                    <w:sz w:val="26"/>
                    <w:szCs w:val="26"/>
                  </w:rPr>
                  <w:t>☐</w:t>
                </w:r>
              </w:sdtContent>
            </w:sdt>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45034541"/>
                <w14:checkbox>
                  <w14:checked w14:val="1"/>
                  <w14:checkedState w14:val="2612" w14:font="MS Gothic"/>
                  <w14:uncheckedState w14:val="2610" w14:font="MS Gothic"/>
                </w14:checkbox>
              </w:sdtPr>
              <w:sdtEndPr/>
              <w:sdtContent>
                <w:r w:rsidR="000D5FAE">
                  <w:rPr>
                    <w:rFonts w:ascii="MS Gothic" w:eastAsia="MS Gothic" w:hAnsi="MS Gothic" w:cstheme="majorHAnsi" w:hint="eastAsia"/>
                    <w:sz w:val="26"/>
                    <w:szCs w:val="26"/>
                  </w:rPr>
                  <w:t>☒</w:t>
                </w:r>
              </w:sdtContent>
            </w:sdt>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nêu rõ biện pháp: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Trường hợp Có, nhưng vẫn lựa chọn biện pháp quy định thủ tục hành chính thì nêu rõ lý do: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Default="00CA6C60" w:rsidP="00F80E0B">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Nếu Không, nêu rõ lý do: </w:t>
            </w:r>
          </w:p>
          <w:p w:rsidR="00F80E0B" w:rsidRDefault="00F80E0B" w:rsidP="00F80E0B">
            <w:pPr>
              <w:tabs>
                <w:tab w:val="left" w:pos="2980"/>
              </w:tabs>
              <w:spacing w:after="0" w:line="240" w:lineRule="auto"/>
              <w:rPr>
                <w:rFonts w:asciiTheme="majorHAnsi" w:hAnsiTheme="majorHAnsi" w:cstheme="majorHAnsi"/>
                <w:sz w:val="26"/>
                <w:szCs w:val="26"/>
              </w:rPr>
            </w:pPr>
          </w:p>
          <w:p w:rsidR="00F80E0B" w:rsidRPr="000D5FAE" w:rsidRDefault="00F80E0B" w:rsidP="00F80E0B">
            <w:pPr>
              <w:tabs>
                <w:tab w:val="left" w:pos="2980"/>
              </w:tabs>
              <w:spacing w:after="0" w:line="240" w:lineRule="auto"/>
              <w:rPr>
                <w:rFonts w:asciiTheme="majorHAnsi" w:hAnsiTheme="majorHAnsi" w:cstheme="majorHAnsi"/>
                <w:i/>
                <w:sz w:val="26"/>
                <w:szCs w:val="26"/>
              </w:rPr>
            </w:pPr>
            <w:r w:rsidRPr="000D5FAE">
              <w:rPr>
                <w:rFonts w:asciiTheme="majorHAnsi" w:hAnsiTheme="majorHAnsi" w:cstheme="majorHAnsi"/>
                <w:i/>
                <w:sz w:val="26"/>
                <w:szCs w:val="26"/>
              </w:rPr>
              <w:t>Nhằm cụ thể hóa trình tự, thủ tục, thành phần hồ sơ và thời gian thực hiện việc chấp thuận thay đổi địa bàn hoạt động của quỹ tín dụng nhân dân.</w:t>
            </w:r>
          </w:p>
          <w:p w:rsidR="00F80E0B" w:rsidRPr="000D5FAE" w:rsidRDefault="00F80E0B" w:rsidP="00F80E0B">
            <w:pPr>
              <w:tabs>
                <w:tab w:val="left" w:pos="2980"/>
              </w:tabs>
              <w:spacing w:after="0" w:line="240" w:lineRule="auto"/>
              <w:rPr>
                <w:rFonts w:asciiTheme="majorHAnsi" w:hAnsiTheme="majorHAnsi" w:cstheme="majorHAnsi"/>
                <w:i/>
                <w:sz w:val="26"/>
                <w:szCs w:val="26"/>
              </w:rPr>
            </w:pP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II. ĐÁNH GIÁ TÍNH HỢP PHÁP CỦA THỦ TỤC HÀNH CHÍNH</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1. Có được ban hành theo đúng thẩm quyền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428019178"/>
                <w14:checkbox>
                  <w14:checked w14:val="1"/>
                  <w14:checkedState w14:val="2612" w14:font="MS Gothic"/>
                  <w14:uncheckedState w14:val="2610" w14:font="MS Gothic"/>
                </w14:checkbox>
              </w:sdtPr>
              <w:sdtEndPr/>
              <w:sdtContent>
                <w:r w:rsidR="00F80E0B">
                  <w:rPr>
                    <w:rFonts w:ascii="MS Gothic" w:eastAsia="MS Gothic" w:hAnsi="MS Gothic" w:cstheme="majorHAnsi" w:hint="eastAsia"/>
                    <w:sz w:val="26"/>
                    <w:szCs w:val="26"/>
                  </w:rPr>
                  <w:t>☒</w:t>
                </w:r>
              </w:sdtContent>
            </w:sdt>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320853683"/>
                <w14:checkbox>
                  <w14:checked w14:val="0"/>
                  <w14:checkedState w14:val="2612" w14:font="MS Gothic"/>
                  <w14:uncheckedState w14:val="2610" w14:font="MS Gothic"/>
                </w14:checkbox>
              </w:sdtPr>
              <w:sdtEndPr/>
              <w:sdtContent>
                <w:r w:rsidR="00F80E0B">
                  <w:rPr>
                    <w:rFonts w:ascii="MS Gothic" w:eastAsia="MS Gothic" w:hAnsi="MS Gothic" w:cstheme="majorHAnsi" w:hint="eastAsia"/>
                    <w:sz w:val="26"/>
                    <w:szCs w:val="26"/>
                  </w:rPr>
                  <w:t>☐</w:t>
                </w:r>
              </w:sdtContent>
            </w:sdt>
          </w:p>
          <w:p w:rsidR="00CA6C60" w:rsidRDefault="00CA6C60" w:rsidP="00F80E0B">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Nêu rõ lý do: </w:t>
            </w:r>
          </w:p>
          <w:p w:rsidR="00F80E0B" w:rsidRDefault="00F80E0B" w:rsidP="00F80E0B">
            <w:pPr>
              <w:tabs>
                <w:tab w:val="left" w:pos="2980"/>
              </w:tabs>
              <w:spacing w:after="0" w:line="240" w:lineRule="auto"/>
              <w:rPr>
                <w:rFonts w:asciiTheme="majorHAnsi" w:hAnsiTheme="majorHAnsi" w:cstheme="majorHAnsi"/>
                <w:sz w:val="26"/>
                <w:szCs w:val="26"/>
              </w:rPr>
            </w:pPr>
          </w:p>
          <w:p w:rsidR="00F80E0B" w:rsidRPr="000D5FAE" w:rsidRDefault="005760AD" w:rsidP="00F80E0B">
            <w:pPr>
              <w:tabs>
                <w:tab w:val="left" w:pos="2980"/>
              </w:tabs>
              <w:spacing w:after="0" w:line="240" w:lineRule="auto"/>
              <w:rPr>
                <w:rFonts w:asciiTheme="majorHAnsi" w:hAnsiTheme="majorHAnsi" w:cstheme="majorHAnsi"/>
                <w:i/>
                <w:sz w:val="26"/>
                <w:szCs w:val="26"/>
              </w:rPr>
            </w:pPr>
            <w:r w:rsidRPr="000D5FAE">
              <w:rPr>
                <w:rFonts w:asciiTheme="majorHAnsi" w:hAnsiTheme="majorHAnsi" w:cstheme="majorHAnsi"/>
                <w:i/>
                <w:sz w:val="26"/>
                <w:szCs w:val="26"/>
              </w:rPr>
              <w:t xml:space="preserve">Việc chấp thuận thay đổi về địa bàn hoạt động của quỹ tín dụng nhân dân thuộc thẩm quyền của Ngân hàng Nhà nước. </w:t>
            </w:r>
          </w:p>
          <w:p w:rsidR="005760AD" w:rsidRPr="000D5FAE" w:rsidRDefault="005760AD" w:rsidP="00F80E0B">
            <w:pPr>
              <w:tabs>
                <w:tab w:val="left" w:pos="2980"/>
              </w:tabs>
              <w:spacing w:after="0" w:line="240" w:lineRule="auto"/>
              <w:rPr>
                <w:rFonts w:asciiTheme="majorHAnsi" w:hAnsiTheme="majorHAnsi" w:cstheme="majorHAnsi"/>
                <w:i/>
                <w:sz w:val="26"/>
                <w:szCs w:val="26"/>
              </w:rPr>
            </w:pP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2. Có mâu thuẫn, chồng chéo hoặc không phù hợp, thống nhất với quy định tại các văn bản khác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Với văn bản của cơ quan nhà nước cấp trên: Có </w:t>
            </w:r>
            <w:sdt>
              <w:sdtPr>
                <w:rPr>
                  <w:rFonts w:asciiTheme="majorHAnsi" w:hAnsiTheme="majorHAnsi" w:cstheme="majorHAnsi"/>
                  <w:sz w:val="26"/>
                  <w:szCs w:val="26"/>
                </w:rPr>
                <w:id w:val="1056282771"/>
                <w14:checkbox>
                  <w14:checked w14:val="0"/>
                  <w14:checkedState w14:val="2612" w14:font="MS Gothic"/>
                  <w14:uncheckedState w14:val="2610" w14:font="MS Gothic"/>
                </w14:checkbox>
              </w:sdtPr>
              <w:sdtEndPr/>
              <w:sdtContent>
                <w:r w:rsidR="005760AD">
                  <w:rPr>
                    <w:rFonts w:ascii="MS Gothic" w:eastAsia="MS Gothic" w:hAnsi="MS Gothic" w:cstheme="majorHAnsi" w:hint="eastAsia"/>
                    <w:sz w:val="26"/>
                    <w:szCs w:val="26"/>
                  </w:rPr>
                  <w:t>☐</w:t>
                </w:r>
              </w:sdtContent>
            </w:sdt>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750032715"/>
                <w14:checkbox>
                  <w14:checked w14:val="1"/>
                  <w14:checkedState w14:val="2612" w14:font="MS Gothic"/>
                  <w14:uncheckedState w14:val="2610" w14:font="MS Gothic"/>
                </w14:checkbox>
              </w:sdtPr>
              <w:sdtEndPr/>
              <w:sdtContent>
                <w:r w:rsidR="005760AD">
                  <w:rPr>
                    <w:rFonts w:ascii="MS Gothic" w:eastAsia="MS Gothic" w:hAnsi="MS Gothic" w:cstheme="majorHAnsi" w:hint="eastAsia"/>
                    <w:sz w:val="26"/>
                    <w:szCs w:val="26"/>
                  </w:rPr>
                  <w:t>☒</w:t>
                </w:r>
              </w:sdtContent>
            </w:sdt>
            <w:r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đề nghị nêu rõ:</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Tên bộ phận tạo thành: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Nêu rõ điều, khoản, tên văn bản tương ứng: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Đề xuất cách thức giải quyết để đảm bảo tính thống nhất, đồng bộ của hệ thống pháp luật hoặc lý do vẫn quy định như tại dự án, dự thảo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Với văn bản của cơ quan khác: Có </w:t>
            </w:r>
            <w:sdt>
              <w:sdtPr>
                <w:rPr>
                  <w:rFonts w:asciiTheme="majorHAnsi" w:hAnsiTheme="majorHAnsi" w:cstheme="majorHAnsi"/>
                  <w:sz w:val="26"/>
                  <w:szCs w:val="26"/>
                </w:rPr>
                <w:id w:val="-186987944"/>
                <w14:checkbox>
                  <w14:checked w14:val="0"/>
                  <w14:checkedState w14:val="2612" w14:font="MS Gothic"/>
                  <w14:uncheckedState w14:val="2610" w14:font="MS Gothic"/>
                </w14:checkbox>
              </w:sdtPr>
              <w:sdtEndPr/>
              <w:sdtContent>
                <w:r w:rsidR="005760AD">
                  <w:rPr>
                    <w:rFonts w:ascii="MS Gothic" w:eastAsia="MS Gothic" w:hAnsi="MS Gothic" w:cstheme="majorHAnsi" w:hint="eastAsia"/>
                    <w:sz w:val="26"/>
                    <w:szCs w:val="26"/>
                  </w:rPr>
                  <w:t>☐</w:t>
                </w:r>
              </w:sdtContent>
            </w:sdt>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216657922"/>
                <w14:checkbox>
                  <w14:checked w14:val="1"/>
                  <w14:checkedState w14:val="2612" w14:font="MS Gothic"/>
                  <w14:uncheckedState w14:val="2610" w14:font="MS Gothic"/>
                </w14:checkbox>
              </w:sdtPr>
              <w:sdtEndPr/>
              <w:sdtContent>
                <w:r w:rsidR="005760AD">
                  <w:rPr>
                    <w:rFonts w:ascii="MS Gothic" w:eastAsia="MS Gothic" w:hAnsi="MS Gothic" w:cstheme="majorHAnsi" w:hint="eastAsia"/>
                    <w:sz w:val="26"/>
                    <w:szCs w:val="26"/>
                  </w:rPr>
                  <w:t>☒</w:t>
                </w:r>
              </w:sdtContent>
            </w:sdt>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đề nghị nêu rõ:</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Tên bộ phận tạo thành: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Nêu rõ điều, khoản, tên văn bản tương ứng: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Đề xuất cách thức giải quyết để đảm bảo tính thống nhất, đồng bộ của hệ thống pháp luật hoặc lý do vẫn quy định như tại dự án, dự thảo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Với điều ước quốc tế có liên quan mà CHXHCN Việt Nam là thành viên: Có </w:t>
            </w:r>
            <w:sdt>
              <w:sdtPr>
                <w:rPr>
                  <w:rFonts w:asciiTheme="majorHAnsi" w:hAnsiTheme="majorHAnsi" w:cstheme="majorHAnsi"/>
                  <w:sz w:val="26"/>
                  <w:szCs w:val="26"/>
                </w:rPr>
                <w:id w:val="-943228343"/>
                <w14:checkbox>
                  <w14:checked w14:val="0"/>
                  <w14:checkedState w14:val="2612" w14:font="MS Gothic"/>
                  <w14:uncheckedState w14:val="2610" w14:font="MS Gothic"/>
                </w14:checkbox>
              </w:sdtPr>
              <w:sdtEndPr/>
              <w:sdtContent>
                <w:r w:rsidR="005760AD">
                  <w:rPr>
                    <w:rFonts w:ascii="MS Gothic" w:eastAsia="MS Gothic" w:hAnsi="MS Gothic" w:cstheme="majorHAnsi" w:hint="eastAsia"/>
                    <w:sz w:val="26"/>
                    <w:szCs w:val="26"/>
                  </w:rPr>
                  <w:t>☐</w:t>
                </w:r>
              </w:sdtContent>
            </w:sdt>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800681364"/>
                <w14:checkbox>
                  <w14:checked w14:val="1"/>
                  <w14:checkedState w14:val="2612" w14:font="MS Gothic"/>
                  <w14:uncheckedState w14:val="2610" w14:font="MS Gothic"/>
                </w14:checkbox>
              </w:sdtPr>
              <w:sdtEndPr/>
              <w:sdtContent>
                <w:r w:rsidR="005760AD">
                  <w:rPr>
                    <w:rFonts w:ascii="MS Gothic" w:eastAsia="MS Gothic" w:hAnsi="MS Gothic" w:cstheme="majorHAnsi" w:hint="eastAsia"/>
                    <w:sz w:val="26"/>
                    <w:szCs w:val="26"/>
                  </w:rPr>
                  <w:t>☒</w:t>
                </w:r>
              </w:sdtContent>
            </w:sdt>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đề nghị nêu rõ:</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Tên bộ phận tạo thành: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Nêu rõ điều, khoản, điều ước quốc tế tương ứng: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Đề xuất cách thức giải quyết để đảm bảo tính tương thích với điều ước quốc tế hoặc lý do vẫn quy định như tại dự án, dự thảo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III. ĐÁNH GIÁ TÍNH HỢP LÝ CỦA THỦ TỤC HÀNH CHÍNH</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1. Tên thủ tục hành chính</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Có được quy định rõ ràng, cụ thể và phù hợp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1756468935"/>
                <w14:checkbox>
                  <w14:checked w14:val="1"/>
                  <w14:checkedState w14:val="2612" w14:font="MS Gothic"/>
                  <w14:uncheckedState w14:val="2610" w14:font="MS Gothic"/>
                </w14:checkbox>
              </w:sdtPr>
              <w:sdtEndPr/>
              <w:sdtContent>
                <w:r w:rsidR="00D675E8">
                  <w:rPr>
                    <w:rFonts w:ascii="MS Gothic" w:eastAsia="MS Gothic" w:hAnsi="MS Gothic" w:cstheme="majorHAnsi" w:hint="eastAsia"/>
                    <w:sz w:val="26"/>
                    <w:szCs w:val="26"/>
                  </w:rPr>
                  <w:t>☒</w:t>
                </w:r>
              </w:sdtContent>
            </w:sdt>
            <w:r w:rsidRPr="003F6AF7">
              <w:rPr>
                <w:rFonts w:asciiTheme="majorHAnsi" w:hAnsiTheme="majorHAnsi" w:cstheme="majorHAnsi"/>
                <w:sz w:val="26"/>
                <w:szCs w:val="26"/>
              </w:rPr>
              <w:t xml:space="preserve">     Không</w:t>
            </w:r>
            <w:r w:rsidR="000D5FAE" w:rsidRPr="003F6AF7">
              <w:rPr>
                <w:rFonts w:asciiTheme="majorHAnsi" w:hAnsiTheme="majorHAnsi" w:cstheme="majorHAnsi"/>
                <w:sz w:val="26"/>
                <w:szCs w:val="26"/>
              </w:rPr>
              <w:t xml:space="preserve"> </w:t>
            </w:r>
            <w:sdt>
              <w:sdtPr>
                <w:rPr>
                  <w:rFonts w:asciiTheme="majorHAnsi" w:hAnsiTheme="majorHAnsi" w:cstheme="majorHAnsi"/>
                  <w:sz w:val="26"/>
                  <w:szCs w:val="26"/>
                </w:rPr>
                <w:id w:val="387853386"/>
                <w14:checkbox>
                  <w14:checked w14:val="0"/>
                  <w14:checkedState w14:val="2612" w14:font="MS Gothic"/>
                  <w14:uncheckedState w14:val="2610" w14:font="MS Gothic"/>
                </w14:checkbox>
              </w:sdtPr>
              <w:sdtEndPr/>
              <w:sdtContent>
                <w:r w:rsidR="000D5FAE">
                  <w:rPr>
                    <w:rFonts w:ascii="MS Gothic" w:eastAsia="MS Gothic" w:hAnsi="MS Gothic" w:cstheme="majorHAnsi" w:hint="eastAsia"/>
                    <w:sz w:val="26"/>
                    <w:szCs w:val="26"/>
                  </w:rPr>
                  <w:t>☐</w:t>
                </w:r>
              </w:sdtContent>
            </w:sdt>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Nêu rõ lý do: …………………………………………………………………………………………………</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2. Trình tự thực hiện</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a) Có được quy định rõ </w:t>
            </w:r>
            <w:r w:rsidRPr="003F6AF7">
              <w:rPr>
                <w:rFonts w:asciiTheme="majorHAnsi" w:hAnsiTheme="majorHAnsi" w:cstheme="majorHAnsi"/>
                <w:sz w:val="26"/>
                <w:szCs w:val="26"/>
              </w:rPr>
              <w:lastRenderedPageBreak/>
              <w:t>ràng và cụ thể về các bước thực hiện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 xml:space="preserve">Có </w:t>
            </w:r>
            <w:sdt>
              <w:sdtPr>
                <w:rPr>
                  <w:rFonts w:asciiTheme="majorHAnsi" w:hAnsiTheme="majorHAnsi" w:cstheme="majorHAnsi"/>
                  <w:sz w:val="26"/>
                  <w:szCs w:val="26"/>
                </w:rPr>
                <w:id w:val="2073462362"/>
                <w14:checkbox>
                  <w14:checked w14:val="1"/>
                  <w14:checkedState w14:val="2612" w14:font="MS Gothic"/>
                  <w14:uncheckedState w14:val="2610" w14:font="MS Gothic"/>
                </w14:checkbox>
              </w:sdtPr>
              <w:sdtEndPr/>
              <w:sdtContent>
                <w:r w:rsidR="00D675E8">
                  <w:rPr>
                    <w:rFonts w:ascii="MS Gothic" w:eastAsia="MS Gothic" w:hAnsi="MS Gothic" w:cstheme="majorHAnsi" w:hint="eastAsia"/>
                    <w:sz w:val="26"/>
                    <w:szCs w:val="26"/>
                  </w:rPr>
                  <w:t>☒</w:t>
                </w:r>
              </w:sdtContent>
            </w:sdt>
            <w:r w:rsidR="00D675E8"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936594122"/>
                <w14:checkbox>
                  <w14:checked w14:val="0"/>
                  <w14:checkedState w14:val="2612" w14:font="MS Gothic"/>
                  <w14:uncheckedState w14:val="2610" w14:font="MS Gothic"/>
                </w14:checkbox>
              </w:sdtPr>
              <w:sdtEndPr/>
              <w:sdtContent>
                <w:r w:rsidR="00D675E8">
                  <w:rPr>
                    <w:rFonts w:ascii="MS Gothic" w:eastAsia="MS Gothic" w:hAnsi="MS Gothic" w:cstheme="majorHAnsi" w:hint="eastAsia"/>
                    <w:sz w:val="26"/>
                    <w:szCs w:val="26"/>
                  </w:rPr>
                  <w:t>☐</w:t>
                </w:r>
              </w:sdtContent>
            </w:sdt>
            <w:r w:rsidR="00D675E8"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Nêu rõ lý do: …………………………………………………………………………………………………</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b) Có được quy định, phân định rõ trách nhiệm và nội dung công việc của cơ quan nhà nước và cá nhân, tổ chức khi thực hiện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996419542"/>
                <w14:checkbox>
                  <w14:checked w14:val="1"/>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997028987"/>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Nêu rõ lý do: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 Có áp dụng cơ chế liên thông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875463564"/>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631984031"/>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Nêu rõ lý do: ………………………………………………………………………………………………...</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d) Có quy định việc kiểm tra, đánh giá, xác minh thực tế của cơ quan nhà nước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2107999392"/>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667126915"/>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nêu rõ nội dung quy định: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Lý do quy định: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Các biện pháp có thể thay thế: Có </w:t>
            </w:r>
            <w:sdt>
              <w:sdtPr>
                <w:rPr>
                  <w:rFonts w:asciiTheme="majorHAnsi" w:hAnsiTheme="majorHAnsi" w:cstheme="majorHAnsi"/>
                  <w:sz w:val="26"/>
                  <w:szCs w:val="26"/>
                </w:rPr>
                <w:id w:val="456146138"/>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529835247"/>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nêu rõ lý do vẫn quy định như tại dự án, dự thảo: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3. Cách thức thực hiện</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a) Nộp hồ sơ: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Trực tiếp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Bưu chính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Điện tử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b) Nhận kết quả: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Trực tiếp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Bưu chính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Điện tử □</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Có được quy định rõ ràng, cụ thể không? Có </w:t>
            </w:r>
            <w:sdt>
              <w:sdtPr>
                <w:rPr>
                  <w:rFonts w:asciiTheme="majorHAnsi" w:hAnsiTheme="majorHAnsi" w:cstheme="majorHAnsi"/>
                  <w:sz w:val="26"/>
                  <w:szCs w:val="26"/>
                </w:rPr>
                <w:id w:val="-1991549413"/>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432321996"/>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Nêu rõ lý do: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Có được quy định phù hợp và tạo thuận lợi, tiết kiệm chi phí cho cơ quan nhà nước, cá nhân, tổ chức khi thực hiện không? Có </w:t>
            </w:r>
            <w:sdt>
              <w:sdtPr>
                <w:rPr>
                  <w:rFonts w:asciiTheme="majorHAnsi" w:hAnsiTheme="majorHAnsi" w:cstheme="majorHAnsi"/>
                  <w:sz w:val="26"/>
                  <w:szCs w:val="26"/>
                </w:rPr>
                <w:id w:val="119505192"/>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w:t>
            </w:r>
            <w:r w:rsidRPr="003F6AF7">
              <w:rPr>
                <w:rFonts w:asciiTheme="majorHAnsi" w:hAnsiTheme="majorHAnsi" w:cstheme="majorHAnsi"/>
                <w:sz w:val="26"/>
                <w:szCs w:val="26"/>
                <w:lang w:val="en-US"/>
              </w:rPr>
              <w:t xml:space="preserve">    </w:t>
            </w:r>
            <w:r w:rsidRPr="003F6AF7">
              <w:rPr>
                <w:rFonts w:asciiTheme="majorHAnsi" w:hAnsiTheme="majorHAnsi" w:cstheme="majorHAnsi"/>
                <w:sz w:val="26"/>
                <w:szCs w:val="26"/>
              </w:rPr>
              <w:t xml:space="preserve">Không </w:t>
            </w:r>
            <w:sdt>
              <w:sdtPr>
                <w:rPr>
                  <w:rFonts w:asciiTheme="majorHAnsi" w:hAnsiTheme="majorHAnsi" w:cstheme="majorHAnsi"/>
                  <w:sz w:val="26"/>
                  <w:szCs w:val="26"/>
                </w:rPr>
                <w:id w:val="-292594066"/>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Nêu rõ lý do: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4. Thành phần, số lượng hồ sơ</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a) Tên thành phần hồ sơ</w:t>
            </w:r>
            <w:r w:rsidRPr="003F6AF7">
              <w:rPr>
                <w:rFonts w:asciiTheme="majorHAnsi" w:hAnsiTheme="majorHAnsi" w:cstheme="majorHAnsi"/>
                <w:sz w:val="26"/>
                <w:szCs w:val="26"/>
                <w:lang w:val="en-US"/>
              </w:rPr>
              <w:t xml:space="preserve"> </w:t>
            </w:r>
            <w:r w:rsidRPr="003F6AF7">
              <w:rPr>
                <w:rFonts w:asciiTheme="majorHAnsi" w:hAnsiTheme="majorHAnsi" w:cstheme="majorHAnsi"/>
                <w:sz w:val="26"/>
                <w:szCs w:val="26"/>
              </w:rPr>
              <w:t>1:</w:t>
            </w:r>
            <w:r w:rsidRPr="003F6AF7">
              <w:rPr>
                <w:rFonts w:asciiTheme="majorHAnsi" w:hAnsiTheme="majorHAnsi" w:cstheme="majorHAnsi"/>
                <w:sz w:val="26"/>
                <w:szCs w:val="26"/>
                <w:lang w:val="en-US"/>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lastRenderedPageBreak/>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 Nêu rõ lý do quy định: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Yêu cầu về hình thức: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lastRenderedPageBreak/>
              <w:t>Lý do quy định: ………………………………………………………………………………………………</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b) Tên thành phần hồ sơ n: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 Nêu rõ lý do quy định: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 Yêu cầu về hình thức: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Lý do quy định: ………………………………………………………………………………………………</w:t>
            </w:r>
            <w:r w:rsidRPr="003F6AF7">
              <w:rPr>
                <w:rFonts w:asciiTheme="majorHAnsi" w:hAnsiTheme="majorHAnsi" w:cstheme="majorHAnsi"/>
                <w:sz w:val="26"/>
                <w:szCs w:val="26"/>
              </w:rPr>
              <w:t xml:space="preserve"> </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523786347"/>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w:t>
            </w:r>
            <w:r w:rsidRPr="003F6AF7">
              <w:rPr>
                <w:rFonts w:asciiTheme="majorHAnsi" w:hAnsiTheme="majorHAnsi" w:cstheme="majorHAnsi"/>
                <w:sz w:val="26"/>
                <w:szCs w:val="26"/>
                <w:lang w:val="en-US"/>
              </w:rPr>
              <w:t xml:space="preserve">    </w:t>
            </w:r>
            <w:r w:rsidRPr="003F6AF7">
              <w:rPr>
                <w:rFonts w:asciiTheme="majorHAnsi" w:hAnsiTheme="majorHAnsi" w:cstheme="majorHAnsi"/>
                <w:sz w:val="26"/>
                <w:szCs w:val="26"/>
              </w:rPr>
              <w:t xml:space="preserve">Không </w:t>
            </w:r>
            <w:sdt>
              <w:sdtPr>
                <w:rPr>
                  <w:rFonts w:asciiTheme="majorHAnsi" w:hAnsiTheme="majorHAnsi" w:cstheme="majorHAnsi"/>
                  <w:sz w:val="26"/>
                  <w:szCs w:val="26"/>
                </w:rPr>
                <w:id w:val="-1355962216"/>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Nêu rõ: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d) Số lượng bộ hồ sơ:</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Lý do </w:t>
            </w:r>
            <w:r w:rsidRPr="003F6AF7">
              <w:rPr>
                <w:rFonts w:asciiTheme="majorHAnsi" w:hAnsiTheme="majorHAnsi" w:cstheme="majorHAnsi"/>
                <w:i/>
                <w:sz w:val="26"/>
                <w:szCs w:val="26"/>
              </w:rPr>
              <w:t>(nếu quy định từ 02 b</w:t>
            </w:r>
            <w:r w:rsidRPr="003F6AF7">
              <w:rPr>
                <w:rFonts w:asciiTheme="majorHAnsi" w:hAnsiTheme="majorHAnsi" w:cstheme="majorHAnsi"/>
                <w:i/>
                <w:sz w:val="26"/>
                <w:szCs w:val="26"/>
                <w:lang w:val="en-US"/>
              </w:rPr>
              <w:t>ộ</w:t>
            </w:r>
            <w:r w:rsidRPr="003F6AF7">
              <w:rPr>
                <w:rFonts w:asciiTheme="majorHAnsi" w:hAnsiTheme="majorHAnsi" w:cstheme="majorHAnsi"/>
                <w:i/>
                <w:sz w:val="26"/>
                <w:szCs w:val="26"/>
              </w:rPr>
              <w:t xml:space="preserve"> hồ sơ trở lên):</w:t>
            </w:r>
            <w:r w:rsidRPr="003F6AF7">
              <w:rPr>
                <w:rFonts w:asciiTheme="majorHAnsi" w:hAnsiTheme="majorHAnsi" w:cstheme="majorHAnsi"/>
                <w:sz w:val="26"/>
                <w:szCs w:val="26"/>
              </w:rPr>
              <w:t xml:space="preserve">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5. Thời hạn giải quyết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a) Có được quy định rõ ràng, cụ thể và phù hợp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Có </w:t>
            </w:r>
            <w:sdt>
              <w:sdtPr>
                <w:rPr>
                  <w:rFonts w:asciiTheme="majorHAnsi" w:hAnsiTheme="majorHAnsi" w:cstheme="majorHAnsi"/>
                  <w:sz w:val="26"/>
                  <w:szCs w:val="26"/>
                </w:rPr>
                <w:id w:val="-1038117792"/>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938898303"/>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Nêu rõ thời hạn giải quyết thủ tục hành chính: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Lý do quy định</w:t>
            </w:r>
            <w:r w:rsidRPr="003F6AF7">
              <w:rPr>
                <w:rFonts w:asciiTheme="majorHAnsi" w:hAnsiTheme="majorHAnsi" w:cstheme="majorHAnsi"/>
                <w:sz w:val="26"/>
                <w:szCs w:val="26"/>
                <w:lang w:val="en-US"/>
              </w:rPr>
              <w:t>: ……………………………………………………………………………………………...</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1704527006"/>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677770539"/>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Lý do quy định: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6. Đối tượng thực hiện</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a) Đối tượng thực hiện:</w:t>
            </w:r>
          </w:p>
        </w:tc>
        <w:tc>
          <w:tcPr>
            <w:tcW w:w="3990" w:type="pct"/>
            <w:shd w:val="clear" w:color="auto" w:fill="FFFFFF"/>
          </w:tcPr>
          <w:p w:rsidR="003E36E9" w:rsidRPr="003E36E9"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Tổ chức: Trong nước </w:t>
            </w:r>
            <w:sdt>
              <w:sdtPr>
                <w:rPr>
                  <w:rFonts w:asciiTheme="majorHAnsi" w:hAnsiTheme="majorHAnsi" w:cstheme="majorHAnsi"/>
                  <w:sz w:val="26"/>
                  <w:szCs w:val="26"/>
                </w:rPr>
                <w:id w:val="-1763749046"/>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Nước ngoài </w:t>
            </w:r>
            <w:sdt>
              <w:sdtPr>
                <w:rPr>
                  <w:rFonts w:asciiTheme="majorHAnsi" w:hAnsiTheme="majorHAnsi" w:cstheme="majorHAnsi"/>
                  <w:sz w:val="26"/>
                  <w:szCs w:val="26"/>
                </w:rPr>
                <w:id w:val="-59795702"/>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Mô tả rõ: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Lý do quy định: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 xml:space="preserve">- Cá nhân: Trong nước </w:t>
            </w:r>
            <w:sdt>
              <w:sdtPr>
                <w:rPr>
                  <w:rFonts w:asciiTheme="majorHAnsi" w:hAnsiTheme="majorHAnsi" w:cstheme="majorHAnsi"/>
                  <w:sz w:val="26"/>
                  <w:szCs w:val="26"/>
                </w:rPr>
                <w:id w:val="-1198388334"/>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Nước ngoài </w:t>
            </w:r>
            <w:sdt>
              <w:sdtPr>
                <w:rPr>
                  <w:rFonts w:asciiTheme="majorHAnsi" w:hAnsiTheme="majorHAnsi" w:cstheme="majorHAnsi"/>
                  <w:sz w:val="26"/>
                  <w:szCs w:val="26"/>
                </w:rPr>
                <w:id w:val="-212817676"/>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Mô tả rõ: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Lý do quy định: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Có thể mở rộng/ thu hẹp đối tượng thực hiện không?:</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1616094589"/>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87292537"/>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Nêu rõ lý do: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b) Phạm vi áp dụng:</w:t>
            </w:r>
          </w:p>
          <w:p w:rsidR="00CA6C60" w:rsidRPr="003F6AF7" w:rsidRDefault="00CA6C60" w:rsidP="007D62CE">
            <w:pPr>
              <w:tabs>
                <w:tab w:val="left" w:pos="2980"/>
              </w:tabs>
              <w:spacing w:after="0" w:line="240" w:lineRule="auto"/>
              <w:rPr>
                <w:rFonts w:asciiTheme="majorHAnsi" w:hAnsiTheme="majorHAnsi" w:cstheme="majorHAnsi"/>
                <w:sz w:val="26"/>
                <w:szCs w:val="26"/>
              </w:rPr>
            </w:pP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Toàn quốc </w:t>
            </w:r>
            <w:sdt>
              <w:sdtPr>
                <w:rPr>
                  <w:rFonts w:asciiTheme="majorHAnsi" w:hAnsiTheme="majorHAnsi" w:cstheme="majorHAnsi"/>
                  <w:sz w:val="26"/>
                  <w:szCs w:val="26"/>
                </w:rPr>
                <w:id w:val="583720777"/>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Vùng</w:t>
            </w:r>
            <w:r w:rsidR="003E36E9">
              <w:rPr>
                <w:rFonts w:asciiTheme="majorHAnsi" w:hAnsiTheme="majorHAnsi" w:cstheme="majorHAnsi"/>
                <w:sz w:val="26"/>
                <w:szCs w:val="26"/>
              </w:rPr>
              <w:t xml:space="preserve"> </w:t>
            </w:r>
            <w:sdt>
              <w:sdtPr>
                <w:rPr>
                  <w:rFonts w:asciiTheme="majorHAnsi" w:hAnsiTheme="majorHAnsi" w:cstheme="majorHAnsi"/>
                  <w:sz w:val="26"/>
                  <w:szCs w:val="26"/>
                </w:rPr>
                <w:id w:val="1750080432"/>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Địa phương </w:t>
            </w:r>
            <w:sdt>
              <w:sdtPr>
                <w:rPr>
                  <w:rFonts w:asciiTheme="majorHAnsi" w:hAnsiTheme="majorHAnsi" w:cstheme="majorHAnsi"/>
                  <w:sz w:val="26"/>
                  <w:szCs w:val="26"/>
                </w:rPr>
                <w:id w:val="350380991"/>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Nông thôn </w:t>
            </w:r>
            <w:sdt>
              <w:sdtPr>
                <w:rPr>
                  <w:rFonts w:asciiTheme="majorHAnsi" w:hAnsiTheme="majorHAnsi" w:cstheme="majorHAnsi"/>
                  <w:sz w:val="26"/>
                  <w:szCs w:val="26"/>
                </w:rPr>
                <w:id w:val="-1795294125"/>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Đô thị </w:t>
            </w:r>
            <w:sdt>
              <w:sdtPr>
                <w:rPr>
                  <w:rFonts w:asciiTheme="majorHAnsi" w:hAnsiTheme="majorHAnsi" w:cstheme="majorHAnsi"/>
                  <w:sz w:val="26"/>
                  <w:szCs w:val="26"/>
                </w:rPr>
                <w:id w:val="-1707403055"/>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Miền núi </w:t>
            </w:r>
            <w:sdt>
              <w:sdtPr>
                <w:rPr>
                  <w:rFonts w:asciiTheme="majorHAnsi" w:hAnsiTheme="majorHAnsi" w:cstheme="majorHAnsi"/>
                  <w:sz w:val="26"/>
                  <w:szCs w:val="26"/>
                </w:rPr>
                <w:id w:val="-45913524"/>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Biên giới, hải đảo </w:t>
            </w:r>
            <w:sdt>
              <w:sdtPr>
                <w:rPr>
                  <w:rFonts w:asciiTheme="majorHAnsi" w:hAnsiTheme="majorHAnsi" w:cstheme="majorHAnsi"/>
                  <w:sz w:val="26"/>
                  <w:szCs w:val="26"/>
                </w:rPr>
                <w:id w:val="-1230610196"/>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Lý do quy định: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Có thể mở rộng/ thu hẹp phạm vi áp dụng không?:</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Có </w:t>
            </w:r>
            <w:sdt>
              <w:sdtPr>
                <w:rPr>
                  <w:rFonts w:asciiTheme="majorHAnsi" w:hAnsiTheme="majorHAnsi" w:cstheme="majorHAnsi"/>
                  <w:sz w:val="26"/>
                  <w:szCs w:val="26"/>
                </w:rPr>
                <w:id w:val="-95027899"/>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r w:rsidRPr="003F6AF7">
              <w:rPr>
                <w:rFonts w:asciiTheme="majorHAnsi" w:hAnsiTheme="majorHAnsi" w:cstheme="majorHAnsi"/>
                <w:sz w:val="26"/>
                <w:szCs w:val="26"/>
              </w:rPr>
              <w:t xml:space="preserve">  Không </w:t>
            </w:r>
            <w:sdt>
              <w:sdtPr>
                <w:rPr>
                  <w:rFonts w:asciiTheme="majorHAnsi" w:hAnsiTheme="majorHAnsi" w:cstheme="majorHAnsi"/>
                  <w:sz w:val="26"/>
                  <w:szCs w:val="26"/>
                </w:rPr>
                <w:id w:val="-1184431798"/>
                <w14:checkbox>
                  <w14:checked w14:val="0"/>
                  <w14:checkedState w14:val="2612" w14:font="MS Gothic"/>
                  <w14:uncheckedState w14:val="2610" w14:font="MS Gothic"/>
                </w14:checkbox>
              </w:sdtPr>
              <w:sdtEndPr/>
              <w:sdtContent>
                <w:r w:rsidR="003E36E9">
                  <w:rPr>
                    <w:rFonts w:ascii="MS Gothic" w:eastAsia="MS Gothic" w:hAnsi="MS Gothic" w:cstheme="majorHAnsi" w:hint="eastAsia"/>
                    <w:sz w:val="26"/>
                    <w:szCs w:val="26"/>
                  </w:rPr>
                  <w:t>☐</w:t>
                </w:r>
              </w:sdtContent>
            </w:sdt>
            <w:r w:rsidR="003E36E9"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Nêu rõ lý do: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Dự kiến số lượng đối tượng thực hiện/1 năm: ………………………………………………………………………………………….</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7. Cơ quan giải quyết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a) Có được quy định rõ ràng, cụ thể về cơ quan giải quyết thủ tục hành chính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Lý do quy định: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b) Có thể mở rộng ủy quyền hoặc phân cấp thực hiện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Nêu rõ lý do: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8. Phí, lệ phí và các chi phí khác (nếu có)</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a) Có quy định về phí, lệ phí và các chi phí khác (nếu có)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Lệ phí: Không □      Có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Nếu có, nêu rõ lý do: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Phí: Không □      Có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Nếu Có nêu rõ lý do: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Chi phí khác: Không □      Có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Nếu Có, nêu rõ lý do: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Nêu rõ mức phí, lệ phí hoặc chi phí khác (</w:t>
            </w:r>
            <w:r w:rsidRPr="003F6AF7">
              <w:rPr>
                <w:rFonts w:asciiTheme="majorHAnsi" w:hAnsiTheme="majorHAnsi" w:cstheme="majorHAnsi"/>
                <w:i/>
                <w:sz w:val="26"/>
                <w:szCs w:val="26"/>
              </w:rPr>
              <w:t>nếu được quy định tại dự án, dự thảo</w:t>
            </w: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 Mức phí (hoặc đính kèm biểu phí):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Mức lệ phí (hoặc đính kèm biểu lệ phí):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Mức chi phí khác: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Mức phí, lệ phí và các chi phí khác (nếu có) có phù hợp không: 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Lý do: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Nếu mức phí, lệ phí hoặc chi phí khác (nếu có) chưa được quy định tại dự án, dự thảo thì nêu rõ lý do: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b) Quy định về cách thức, thời điểm nộp phí, lệ phí và các chi phí khác (nếu có) có hợp lý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Nội dung quy định: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Lý do quy </w:t>
            </w:r>
            <w:r w:rsidRPr="003F6AF7">
              <w:rPr>
                <w:rFonts w:asciiTheme="majorHAnsi" w:hAnsiTheme="majorHAnsi" w:cstheme="majorHAnsi"/>
                <w:sz w:val="26"/>
                <w:szCs w:val="26"/>
                <w:lang w:val="en-US"/>
              </w:rPr>
              <w:t>đị</w:t>
            </w:r>
            <w:r w:rsidRPr="003F6AF7">
              <w:rPr>
                <w:rFonts w:asciiTheme="majorHAnsi" w:hAnsiTheme="majorHAnsi" w:cstheme="majorHAnsi"/>
                <w:sz w:val="26"/>
                <w:szCs w:val="26"/>
              </w:rPr>
              <w:t xml:space="preserve">nh: </w:t>
            </w: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9. Mẫu đơn, tờ khai</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a) Có quy định về mẫu đơn, tờ khai không?</w:t>
            </w:r>
          </w:p>
          <w:p w:rsidR="00CA6C60" w:rsidRPr="003F6AF7" w:rsidRDefault="00CA6C60" w:rsidP="007D62CE">
            <w:pPr>
              <w:tabs>
                <w:tab w:val="left" w:pos="2980"/>
              </w:tabs>
              <w:spacing w:after="0" w:line="240" w:lineRule="auto"/>
              <w:rPr>
                <w:rFonts w:asciiTheme="majorHAnsi" w:hAnsiTheme="majorHAnsi" w:cstheme="majorHAnsi"/>
                <w:sz w:val="26"/>
                <w:szCs w:val="26"/>
              </w:rPr>
            </w:pP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Có □ </w:t>
            </w:r>
            <w:r w:rsidRPr="003F6AF7">
              <w:rPr>
                <w:rFonts w:asciiTheme="majorHAnsi" w:hAnsiTheme="majorHAnsi" w:cstheme="majorHAnsi"/>
                <w:sz w:val="26"/>
                <w:szCs w:val="26"/>
                <w:lang w:val="en-US"/>
              </w:rPr>
              <w:t xml:space="preserve">    </w:t>
            </w:r>
            <w:r w:rsidRPr="003F6AF7">
              <w:rPr>
                <w:rFonts w:asciiTheme="majorHAnsi" w:hAnsiTheme="majorHAnsi" w:cstheme="majorHAnsi"/>
                <w:sz w:val="26"/>
                <w:szCs w:val="26"/>
              </w:rPr>
              <w:t>Không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Lý do: …………………………………………………………………………………………………………</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b) Tên mẫu đơn, tờ khai 1: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Nêu rõ những nội dung (nhóm) thông tin cần cung cấp trong mẫu đơn, tờ khai:</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 Nội dung thông tin </w:t>
            </w:r>
            <w:r w:rsidRPr="003F6AF7">
              <w:rPr>
                <w:rFonts w:asciiTheme="majorHAnsi" w:hAnsiTheme="majorHAnsi" w:cstheme="majorHAnsi"/>
                <w:sz w:val="26"/>
                <w:szCs w:val="26"/>
                <w:lang w:val="en-US"/>
              </w:rPr>
              <w:t>1: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Lý do quy định:</w:t>
            </w:r>
            <w:r w:rsidRPr="003F6AF7">
              <w:rPr>
                <w:rFonts w:asciiTheme="majorHAnsi" w:hAnsiTheme="majorHAnsi" w:cstheme="majorHAnsi"/>
                <w:sz w:val="26"/>
                <w:szCs w:val="26"/>
                <w:lang w:val="en-US"/>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 Nội dung thông tin n: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Lý do quy định: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Có quy định việc xác nhận tại đơn, tờ khai không? 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nêu rõ nội dung xác nhận, người/cơ quan có thẩm quyền xác nhận: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Lý do quy định: </w:t>
            </w: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 Tên mẫu đơn, tờ khai n:</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lang w:val="en-US"/>
              </w:rPr>
              <w:t>……………………………</w:t>
            </w:r>
            <w:r w:rsidRPr="003F6AF7">
              <w:rPr>
                <w:rFonts w:asciiTheme="majorHAnsi" w:hAnsiTheme="majorHAnsi" w:cstheme="majorHAnsi"/>
                <w:sz w:val="26"/>
                <w:szCs w:val="26"/>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rPr>
            </w:pP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Nêu rõ những nội dung (nhóm) thông tin cần cung cấp trong mẫu đơn, tờ khai:</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 Nội dung thông tin </w:t>
            </w:r>
            <w:r w:rsidRPr="003F6AF7">
              <w:rPr>
                <w:rFonts w:asciiTheme="majorHAnsi" w:hAnsiTheme="majorHAnsi" w:cstheme="majorHAnsi"/>
                <w:sz w:val="26"/>
                <w:szCs w:val="26"/>
                <w:lang w:val="en-US"/>
              </w:rPr>
              <w:t>1: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Lý do quy định:</w:t>
            </w:r>
            <w:r w:rsidRPr="003F6AF7">
              <w:rPr>
                <w:rFonts w:asciiTheme="majorHAnsi" w:hAnsiTheme="majorHAnsi" w:cstheme="majorHAnsi"/>
                <w:sz w:val="26"/>
                <w:szCs w:val="26"/>
                <w:lang w:val="en-US"/>
              </w:rPr>
              <w:t xml:space="preserve">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 Nội dung thông tin n: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Lý do quy định: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Có quy định việc xác nhận tại đơn, tờ khai không? 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nêu rõ nội dung xác nhận, người/cơ quan có thẩm quyền xác nhận: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 xml:space="preserve">Lý do quy định: </w:t>
            </w: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d) Ngôn ngữ</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Tiếng Việt □     Song ngữ □     Nêu rõ loại song ngữ: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Lý do quy định (trong trường hợp mẫu đơn song ngữ):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10. Yêu cầu, điều kiện</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Có quy định yêu cầu, điều kiện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Lý do quy định: ……………………………………………………………………………………………..</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a) Yêu cầu, điều kiện 1:</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Lý do quy định: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Để đáp ứng yêu cầu, điều kiện này, cá nhân, tổ chức cần:</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Có kết quả từ một thủ tục hành chính khác: 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đề nghị nêu rõ: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Đáp ứng được sự kiểm tra, xác minh, đánh giá của cơ quan nhà nước: Có □     Không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Thực hiện công việc khác (nêu rõ):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b) Yêu cầu, điều kiện n:</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 Lý do quy định: </w:t>
            </w:r>
            <w:r w:rsidRPr="003F6AF7">
              <w:rPr>
                <w:rFonts w:asciiTheme="majorHAnsi" w:hAnsiTheme="majorHAnsi" w:cstheme="majorHAnsi"/>
                <w:sz w:val="26"/>
                <w:szCs w:val="26"/>
                <w:lang w:val="en-US"/>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Để đáp ứng yêu cầu, điều kiện này, cá nhân, tổ chức cần:</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Có kết quả từ một thủ tục hành chính khác: 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Nếu Có, đề nghị nêu rõ: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Đáp ứng được sự kiểm tra, xác minh, đánh giá của cơ quan nhà nước: 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Thực hiện công việc khác (nêu rõ):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11. Kết quả thực hiện</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a) Hình thức của kết quả thực hiện thủ tục hành chính là gì?</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Giấy phép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Giấy chứng nhận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Giấy đăng ký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xml:space="preserve">- Chứng chỉ □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Thẻ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Quyết định hành chính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Văn bản xác nhận/chấp thuận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Loại khác: □ Đề nghị nêu rõ: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 xml:space="preserve">Kết quả thực hiện thủ tục hành chính: Bản giấy </w:t>
            </w:r>
            <w:r w:rsidRPr="003F6AF7">
              <w:rPr>
                <w:rFonts w:asciiTheme="majorHAnsi" w:hAnsiTheme="majorHAnsi" w:cstheme="majorHAnsi"/>
                <w:sz w:val="26"/>
                <w:szCs w:val="26"/>
              </w:rPr>
              <w:sym w:font="Wingdings" w:char="F0A8"/>
            </w:r>
            <w:r w:rsidRPr="003F6AF7">
              <w:rPr>
                <w:rFonts w:asciiTheme="majorHAnsi" w:hAnsiTheme="majorHAnsi" w:cstheme="majorHAnsi"/>
                <w:sz w:val="26"/>
                <w:szCs w:val="26"/>
              </w:rPr>
              <w:t xml:space="preserve">     Bản điện tử </w:t>
            </w:r>
            <w:r w:rsidRPr="003F6AF7">
              <w:rPr>
                <w:rFonts w:asciiTheme="majorHAnsi" w:hAnsiTheme="majorHAnsi" w:cstheme="majorHAnsi"/>
                <w:sz w:val="26"/>
                <w:szCs w:val="26"/>
              </w:rPr>
              <w:sym w:font="Wingdings" w:char="F0A8"/>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lastRenderedPageBreak/>
              <w:t>b) Kết quả thực hiện thủ tục hành chính có được mẫu hóa phù hợp không?</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rPr>
              <w:t xml:space="preserve">Có □ </w:t>
            </w:r>
            <w:r w:rsidRPr="003F6AF7">
              <w:rPr>
                <w:rFonts w:asciiTheme="majorHAnsi" w:hAnsiTheme="majorHAnsi" w:cstheme="majorHAnsi"/>
                <w:sz w:val="26"/>
                <w:szCs w:val="26"/>
                <w:lang w:val="en-US"/>
              </w:rPr>
              <w:t xml:space="preserve">    </w:t>
            </w:r>
            <w:r w:rsidRPr="003F6AF7">
              <w:rPr>
                <w:rFonts w:asciiTheme="majorHAnsi" w:hAnsiTheme="majorHAnsi" w:cstheme="majorHAnsi"/>
                <w:sz w:val="26"/>
                <w:szCs w:val="26"/>
              </w:rPr>
              <w:t>Không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Lý do: ………………………………………………………………………………………………………..</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 Quy định về thời hạn có giá trị hiệu lực của kết quả thực hiện thủ tục hành chính có hợp lý không (nếu có)?</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Có □     Không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Nếu Có, nêu thời hạn cụ thể: …………………. tháng/ năm.</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 Nếu Không, nêu rõ lý do: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D675E8">
        <w:tc>
          <w:tcPr>
            <w:tcW w:w="101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d) Quy định về phạm vi có hiệu lực của kết quả thực hiện thủ tục hành chính có hợp lý không (nếu có)?</w:t>
            </w:r>
          </w:p>
        </w:tc>
        <w:tc>
          <w:tcPr>
            <w:tcW w:w="3990" w:type="pct"/>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Toàn quốc □     Địa phương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Lý do: ………………………………………………………………………………………………………..</w:t>
            </w:r>
          </w:p>
          <w:p w:rsidR="00CA6C60" w:rsidRPr="003F6AF7" w:rsidRDefault="00CA6C60" w:rsidP="007D62CE">
            <w:pPr>
              <w:tabs>
                <w:tab w:val="left" w:pos="2980"/>
              </w:tabs>
              <w:spacing w:after="0" w:line="240" w:lineRule="auto"/>
              <w:rPr>
                <w:rFonts w:asciiTheme="majorHAnsi" w:hAnsiTheme="majorHAnsi" w:cstheme="majorHAnsi"/>
                <w:sz w:val="26"/>
                <w:szCs w:val="26"/>
                <w:lang w:val="en-US"/>
              </w:rPr>
            </w:pPr>
            <w:r w:rsidRPr="003F6AF7">
              <w:rPr>
                <w:rFonts w:asciiTheme="majorHAnsi" w:hAnsiTheme="majorHAnsi" w:cstheme="majorHAnsi"/>
                <w:sz w:val="26"/>
                <w:szCs w:val="26"/>
                <w:lang w:val="en-US"/>
              </w:rPr>
              <w:t>………………………………………………………………………………………………………………..</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b/>
                <w:sz w:val="26"/>
                <w:szCs w:val="26"/>
              </w:rPr>
            </w:pPr>
            <w:r w:rsidRPr="003F6AF7">
              <w:rPr>
                <w:rFonts w:asciiTheme="majorHAnsi" w:hAnsiTheme="majorHAnsi" w:cstheme="majorHAnsi"/>
                <w:b/>
                <w:sz w:val="26"/>
                <w:szCs w:val="26"/>
              </w:rPr>
              <w:t>IV. THÔNG TIN LIÊN HỆ</w:t>
            </w:r>
          </w:p>
        </w:tc>
      </w:tr>
      <w:tr w:rsidR="00CA6C60" w:rsidRPr="00E07B9D" w:rsidTr="007D62CE">
        <w:tc>
          <w:tcPr>
            <w:tcW w:w="5000" w:type="pct"/>
            <w:gridSpan w:val="2"/>
            <w:shd w:val="clear" w:color="auto" w:fill="FFFFFF"/>
          </w:tcPr>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Họ và tên người điền: ……………………………………………………………………………………………………………………</w:t>
            </w:r>
          </w:p>
          <w:p w:rsidR="00CA6C60" w:rsidRPr="003F6AF7" w:rsidRDefault="00CA6C60" w:rsidP="007D62CE">
            <w:pPr>
              <w:tabs>
                <w:tab w:val="left" w:pos="2980"/>
              </w:tabs>
              <w:spacing w:after="0" w:line="240" w:lineRule="auto"/>
              <w:rPr>
                <w:rFonts w:asciiTheme="majorHAnsi" w:hAnsiTheme="majorHAnsi" w:cstheme="majorHAnsi"/>
                <w:sz w:val="26"/>
                <w:szCs w:val="26"/>
              </w:rPr>
            </w:pPr>
            <w:r w:rsidRPr="003F6AF7">
              <w:rPr>
                <w:rFonts w:asciiTheme="majorHAnsi" w:hAnsiTheme="majorHAnsi" w:cstheme="majorHAnsi"/>
                <w:sz w:val="26"/>
                <w:szCs w:val="26"/>
              </w:rPr>
              <w:t>Điện thoại cố định: ……………………………..; Di động: ……………………………….; E-mail: ………………………………….</w:t>
            </w:r>
          </w:p>
        </w:tc>
      </w:tr>
    </w:tbl>
    <w:p w:rsidR="006C4450" w:rsidRPr="00CA6C60" w:rsidRDefault="006C4450">
      <w:pPr>
        <w:rPr>
          <w:rFonts w:asciiTheme="majorHAnsi" w:hAnsiTheme="majorHAnsi" w:cstheme="majorHAnsi"/>
        </w:rPr>
      </w:pPr>
    </w:p>
    <w:sectPr w:rsidR="006C4450" w:rsidRPr="00CA6C60" w:rsidSect="00164AA5">
      <w:headerReference w:type="default" r:id="rId7"/>
      <w:pgSz w:w="16838" w:h="11906" w:orient="landscape"/>
      <w:pgMar w:top="1134" w:right="113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B7" w:rsidRDefault="002D5AB7" w:rsidP="00164AA5">
      <w:pPr>
        <w:spacing w:after="0" w:line="240" w:lineRule="auto"/>
      </w:pPr>
      <w:r>
        <w:separator/>
      </w:r>
    </w:p>
  </w:endnote>
  <w:endnote w:type="continuationSeparator" w:id="0">
    <w:p w:rsidR="002D5AB7" w:rsidRDefault="002D5AB7" w:rsidP="0016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B7" w:rsidRDefault="002D5AB7" w:rsidP="00164AA5">
      <w:pPr>
        <w:spacing w:after="0" w:line="240" w:lineRule="auto"/>
      </w:pPr>
      <w:r>
        <w:separator/>
      </w:r>
    </w:p>
  </w:footnote>
  <w:footnote w:type="continuationSeparator" w:id="0">
    <w:p w:rsidR="002D5AB7" w:rsidRDefault="002D5AB7" w:rsidP="00164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4"/>
        <w:szCs w:val="24"/>
      </w:rPr>
      <w:id w:val="1540393664"/>
      <w:docPartObj>
        <w:docPartGallery w:val="Page Numbers (Top of Page)"/>
        <w:docPartUnique/>
      </w:docPartObj>
    </w:sdtPr>
    <w:sdtEndPr>
      <w:rPr>
        <w:noProof/>
      </w:rPr>
    </w:sdtEndPr>
    <w:sdtContent>
      <w:p w:rsidR="00164AA5" w:rsidRPr="00164AA5" w:rsidRDefault="00164AA5">
        <w:pPr>
          <w:pStyle w:val="Header"/>
          <w:jc w:val="center"/>
          <w:rPr>
            <w:rFonts w:asciiTheme="majorHAnsi" w:hAnsiTheme="majorHAnsi" w:cstheme="majorHAnsi"/>
            <w:sz w:val="24"/>
            <w:szCs w:val="24"/>
          </w:rPr>
        </w:pPr>
        <w:r w:rsidRPr="00164AA5">
          <w:rPr>
            <w:rFonts w:asciiTheme="majorHAnsi" w:hAnsiTheme="majorHAnsi" w:cstheme="majorHAnsi"/>
            <w:sz w:val="24"/>
            <w:szCs w:val="24"/>
          </w:rPr>
          <w:fldChar w:fldCharType="begin"/>
        </w:r>
        <w:r w:rsidRPr="00164AA5">
          <w:rPr>
            <w:rFonts w:asciiTheme="majorHAnsi" w:hAnsiTheme="majorHAnsi" w:cstheme="majorHAnsi"/>
            <w:sz w:val="24"/>
            <w:szCs w:val="24"/>
          </w:rPr>
          <w:instrText xml:space="preserve"> PAGE   \* MERGEFORMAT </w:instrText>
        </w:r>
        <w:r w:rsidRPr="00164AA5">
          <w:rPr>
            <w:rFonts w:asciiTheme="majorHAnsi" w:hAnsiTheme="majorHAnsi" w:cstheme="majorHAnsi"/>
            <w:sz w:val="24"/>
            <w:szCs w:val="24"/>
          </w:rPr>
          <w:fldChar w:fldCharType="separate"/>
        </w:r>
        <w:r w:rsidR="00BB499C">
          <w:rPr>
            <w:rFonts w:asciiTheme="majorHAnsi" w:hAnsiTheme="majorHAnsi" w:cstheme="majorHAnsi"/>
            <w:noProof/>
            <w:sz w:val="24"/>
            <w:szCs w:val="24"/>
          </w:rPr>
          <w:t>9</w:t>
        </w:r>
        <w:r w:rsidRPr="00164AA5">
          <w:rPr>
            <w:rFonts w:asciiTheme="majorHAnsi" w:hAnsiTheme="majorHAnsi" w:cstheme="majorHAnsi"/>
            <w:noProof/>
            <w:sz w:val="24"/>
            <w:szCs w:val="24"/>
          </w:rPr>
          <w:fldChar w:fldCharType="end"/>
        </w:r>
      </w:p>
    </w:sdtContent>
  </w:sdt>
  <w:p w:rsidR="00164AA5" w:rsidRDefault="00164A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60"/>
    <w:rsid w:val="000D5FAE"/>
    <w:rsid w:val="00164AA5"/>
    <w:rsid w:val="00284E17"/>
    <w:rsid w:val="002D5AB7"/>
    <w:rsid w:val="002F07C4"/>
    <w:rsid w:val="00356708"/>
    <w:rsid w:val="003C63A4"/>
    <w:rsid w:val="003E36E9"/>
    <w:rsid w:val="003F6AF7"/>
    <w:rsid w:val="005760AD"/>
    <w:rsid w:val="00603D32"/>
    <w:rsid w:val="006C4450"/>
    <w:rsid w:val="007D62CE"/>
    <w:rsid w:val="008C4CD4"/>
    <w:rsid w:val="00921C23"/>
    <w:rsid w:val="00B60775"/>
    <w:rsid w:val="00BB499C"/>
    <w:rsid w:val="00C7268C"/>
    <w:rsid w:val="00CA6C60"/>
    <w:rsid w:val="00D675E8"/>
    <w:rsid w:val="00E07B9D"/>
    <w:rsid w:val="00F80E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56708"/>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customStyle="1" w:styleId="normalchar">
    <w:name w:val="normal__char"/>
    <w:basedOn w:val="DefaultParagraphFont"/>
    <w:rsid w:val="00356708"/>
  </w:style>
  <w:style w:type="paragraph" w:styleId="BalloonText">
    <w:name w:val="Balloon Text"/>
    <w:basedOn w:val="Normal"/>
    <w:link w:val="BalloonTextChar"/>
    <w:uiPriority w:val="99"/>
    <w:semiHidden/>
    <w:unhideWhenUsed/>
    <w:rsid w:val="000D5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FAE"/>
    <w:rPr>
      <w:rFonts w:ascii="Tahoma" w:hAnsi="Tahoma" w:cs="Tahoma"/>
      <w:sz w:val="16"/>
      <w:szCs w:val="16"/>
    </w:rPr>
  </w:style>
  <w:style w:type="paragraph" w:styleId="Header">
    <w:name w:val="header"/>
    <w:basedOn w:val="Normal"/>
    <w:link w:val="HeaderChar"/>
    <w:uiPriority w:val="99"/>
    <w:unhideWhenUsed/>
    <w:rsid w:val="00164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AA5"/>
  </w:style>
  <w:style w:type="paragraph" w:styleId="Footer">
    <w:name w:val="footer"/>
    <w:basedOn w:val="Normal"/>
    <w:link w:val="FooterChar"/>
    <w:uiPriority w:val="99"/>
    <w:unhideWhenUsed/>
    <w:rsid w:val="00164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56708"/>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customStyle="1" w:styleId="normalchar">
    <w:name w:val="normal__char"/>
    <w:basedOn w:val="DefaultParagraphFont"/>
    <w:rsid w:val="00356708"/>
  </w:style>
  <w:style w:type="paragraph" w:styleId="BalloonText">
    <w:name w:val="Balloon Text"/>
    <w:basedOn w:val="Normal"/>
    <w:link w:val="BalloonTextChar"/>
    <w:uiPriority w:val="99"/>
    <w:semiHidden/>
    <w:unhideWhenUsed/>
    <w:rsid w:val="000D5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FAE"/>
    <w:rPr>
      <w:rFonts w:ascii="Tahoma" w:hAnsi="Tahoma" w:cs="Tahoma"/>
      <w:sz w:val="16"/>
      <w:szCs w:val="16"/>
    </w:rPr>
  </w:style>
  <w:style w:type="paragraph" w:styleId="Header">
    <w:name w:val="header"/>
    <w:basedOn w:val="Normal"/>
    <w:link w:val="HeaderChar"/>
    <w:uiPriority w:val="99"/>
    <w:unhideWhenUsed/>
    <w:rsid w:val="00164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AA5"/>
  </w:style>
  <w:style w:type="paragraph" w:styleId="Footer">
    <w:name w:val="footer"/>
    <w:basedOn w:val="Normal"/>
    <w:link w:val="FooterChar"/>
    <w:uiPriority w:val="99"/>
    <w:unhideWhenUsed/>
    <w:rsid w:val="00164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37E61-6A27-4C77-B3EB-DE19425DA2AE}"/>
</file>

<file path=customXml/itemProps2.xml><?xml version="1.0" encoding="utf-8"?>
<ds:datastoreItem xmlns:ds="http://schemas.openxmlformats.org/officeDocument/2006/customXml" ds:itemID="{FE2C1BB6-C988-4079-8BFA-648AC178B777}"/>
</file>

<file path=customXml/itemProps3.xml><?xml version="1.0" encoding="utf-8"?>
<ds:datastoreItem xmlns:ds="http://schemas.openxmlformats.org/officeDocument/2006/customXml" ds:itemID="{83F5BA63-C55A-4641-8FDE-F463B1060C04}"/>
</file>

<file path=docProps/app.xml><?xml version="1.0" encoding="utf-8"?>
<Properties xmlns="http://schemas.openxmlformats.org/officeDocument/2006/extended-properties" xmlns:vt="http://schemas.openxmlformats.org/officeDocument/2006/docPropsVTypes">
  <Template>Normal</Template>
  <TotalTime>7</TotalTime>
  <Pages>9</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Nguyen Ho Nam (PC)</cp:lastModifiedBy>
  <cp:revision>4</cp:revision>
  <cp:lastPrinted>2023-03-03T13:40:00Z</cp:lastPrinted>
  <dcterms:created xsi:type="dcterms:W3CDTF">2023-03-03T04:07:00Z</dcterms:created>
  <dcterms:modified xsi:type="dcterms:W3CDTF">2023-03-03T13:41:00Z</dcterms:modified>
</cp:coreProperties>
</file>